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-176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56"/>
      </w:tblGrid>
      <w:tr w:rsidR="00307AFB" w:rsidRPr="00926624" w:rsidTr="00EE7945">
        <w:trPr>
          <w:trHeight w:val="3285"/>
        </w:trPr>
        <w:tc>
          <w:tcPr>
            <w:tcW w:w="9356" w:type="dxa"/>
          </w:tcPr>
          <w:p w:rsidR="00EE4800" w:rsidRDefault="007F1BFF" w:rsidP="009557F2">
            <w:pPr>
              <w:spacing w:line="580" w:lineRule="exact"/>
              <w:jc w:val="center"/>
              <w:rPr>
                <w:rFonts w:ascii="华文中宋" w:eastAsia="华文中宋" w:hAnsi="华文中宋" w:hint="eastAsia"/>
                <w:b/>
                <w:sz w:val="44"/>
                <w:szCs w:val="44"/>
              </w:rPr>
            </w:pPr>
            <w:proofErr w:type="gramStart"/>
            <w:r w:rsidRPr="00EE4800">
              <w:rPr>
                <w:rFonts w:ascii="华文中宋" w:eastAsia="华文中宋" w:hAnsi="华文中宋" w:hint="eastAsia"/>
                <w:b/>
                <w:sz w:val="44"/>
                <w:szCs w:val="44"/>
              </w:rPr>
              <w:t>《</w:t>
            </w:r>
            <w:proofErr w:type="gramEnd"/>
            <w:r w:rsidRPr="00EE4800">
              <w:rPr>
                <w:rFonts w:ascii="华文中宋" w:eastAsia="华文中宋" w:hAnsi="华文中宋" w:hint="eastAsia"/>
                <w:b/>
                <w:sz w:val="44"/>
                <w:szCs w:val="44"/>
              </w:rPr>
              <w:t>智能牵引变电所及智能供电调度系统</w:t>
            </w:r>
          </w:p>
          <w:p w:rsidR="007F1BFF" w:rsidRPr="00EE4800" w:rsidRDefault="007F1BFF" w:rsidP="009557F2">
            <w:pPr>
              <w:spacing w:line="580" w:lineRule="exact"/>
              <w:jc w:val="center"/>
              <w:rPr>
                <w:rFonts w:ascii="华文中宋" w:eastAsia="华文中宋" w:hAnsi="华文中宋"/>
                <w:b/>
                <w:sz w:val="44"/>
                <w:szCs w:val="44"/>
              </w:rPr>
            </w:pPr>
            <w:r w:rsidRPr="00EE4800">
              <w:rPr>
                <w:rFonts w:ascii="华文中宋" w:eastAsia="华文中宋" w:hAnsi="华文中宋" w:hint="eastAsia"/>
                <w:b/>
                <w:sz w:val="44"/>
                <w:szCs w:val="44"/>
              </w:rPr>
              <w:t>总体技术要求</w:t>
            </w:r>
            <w:proofErr w:type="gramStart"/>
            <w:r w:rsidRPr="00EE4800">
              <w:rPr>
                <w:rFonts w:ascii="华文中宋" w:eastAsia="华文中宋" w:hAnsi="华文中宋" w:hint="eastAsia"/>
                <w:b/>
                <w:sz w:val="44"/>
                <w:szCs w:val="44"/>
              </w:rPr>
              <w:t>》</w:t>
            </w:r>
            <w:proofErr w:type="gramEnd"/>
            <w:r w:rsidRPr="00EE4800">
              <w:rPr>
                <w:rFonts w:ascii="华文中宋" w:eastAsia="华文中宋" w:hAnsi="华文中宋" w:hint="eastAsia"/>
                <w:b/>
                <w:sz w:val="44"/>
                <w:szCs w:val="44"/>
              </w:rPr>
              <w:t>等9项技术标准</w:t>
            </w:r>
          </w:p>
          <w:p w:rsidR="007F1BFF" w:rsidRPr="00926624" w:rsidRDefault="007F1BFF" w:rsidP="00182424">
            <w:pPr>
              <w:spacing w:line="58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39730C" w:rsidRPr="00EE4800" w:rsidRDefault="008C6522" w:rsidP="00756E98">
            <w:pPr>
              <w:spacing w:line="580" w:lineRule="exact"/>
              <w:ind w:firstLineChars="200" w:firstLine="640"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EE4800">
              <w:rPr>
                <w:rFonts w:ascii="仿宋_GB2312" w:eastAsia="仿宋_GB2312" w:hAnsi="仿宋" w:hint="eastAsia"/>
                <w:sz w:val="32"/>
                <w:szCs w:val="32"/>
              </w:rPr>
              <w:t>国铁集团发布</w:t>
            </w:r>
            <w:r w:rsidR="0039730C" w:rsidRPr="00EE4800">
              <w:rPr>
                <w:rFonts w:ascii="仿宋_GB2312" w:eastAsia="仿宋_GB2312" w:hAnsi="仿宋" w:hint="eastAsia"/>
                <w:sz w:val="32"/>
                <w:szCs w:val="32"/>
              </w:rPr>
              <w:t>《</w:t>
            </w:r>
            <w:r w:rsidRPr="00EE4800"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智能牵引变电所及智能供电调度系统总体技术要求</w:t>
            </w:r>
            <w:r w:rsidR="0039730C" w:rsidRPr="00EE4800">
              <w:rPr>
                <w:rFonts w:ascii="仿宋_GB2312" w:eastAsia="仿宋_GB2312" w:hAnsi="仿宋" w:hint="eastAsia"/>
                <w:sz w:val="32"/>
                <w:szCs w:val="32"/>
              </w:rPr>
              <w:t>》等9项技术标准。</w:t>
            </w:r>
          </w:p>
          <w:tbl>
            <w:tblPr>
              <w:tblW w:w="94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55"/>
              <w:gridCol w:w="1805"/>
              <w:gridCol w:w="2126"/>
              <w:gridCol w:w="2410"/>
              <w:gridCol w:w="1276"/>
              <w:gridCol w:w="1275"/>
            </w:tblGrid>
            <w:tr w:rsidR="008C6522" w:rsidRPr="00E41D88" w:rsidTr="00EE7945">
              <w:trPr>
                <w:cantSplit/>
                <w:trHeight w:val="596"/>
                <w:tblHeader/>
              </w:trPr>
              <w:tc>
                <w:tcPr>
                  <w:tcW w:w="555" w:type="dxa"/>
                  <w:vAlign w:val="center"/>
                </w:tcPr>
                <w:p w:rsidR="008C6522" w:rsidRPr="00E41D88" w:rsidRDefault="008C6522" w:rsidP="00721AA2">
                  <w:pPr>
                    <w:spacing w:line="240" w:lineRule="exact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41D88">
                    <w:rPr>
                      <w:b/>
                      <w:bCs/>
                      <w:color w:val="000000"/>
                      <w:sz w:val="20"/>
                      <w:szCs w:val="20"/>
                    </w:rPr>
                    <w:t>序号</w:t>
                  </w:r>
                </w:p>
              </w:tc>
              <w:tc>
                <w:tcPr>
                  <w:tcW w:w="1805" w:type="dx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C6522" w:rsidRPr="00E41D88" w:rsidRDefault="008C6522" w:rsidP="00721AA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41D88">
                    <w:rPr>
                      <w:b/>
                      <w:bCs/>
                      <w:color w:val="000000"/>
                      <w:sz w:val="20"/>
                      <w:szCs w:val="20"/>
                    </w:rPr>
                    <w:t>技术标准编号</w:t>
                  </w:r>
                </w:p>
              </w:tc>
              <w:tc>
                <w:tcPr>
                  <w:tcW w:w="2126" w:type="dx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C6522" w:rsidRPr="00E41D88" w:rsidRDefault="008C6522" w:rsidP="00721AA2">
                  <w:pPr>
                    <w:ind w:leftChars="30" w:left="63" w:rightChars="30" w:right="63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E41D88">
                    <w:rPr>
                      <w:b/>
                      <w:bCs/>
                      <w:sz w:val="20"/>
                      <w:szCs w:val="20"/>
                    </w:rPr>
                    <w:t>技术标准名称</w:t>
                  </w:r>
                </w:p>
              </w:tc>
              <w:tc>
                <w:tcPr>
                  <w:tcW w:w="2410" w:type="dx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C6522" w:rsidRPr="00E41D88" w:rsidRDefault="008C6522" w:rsidP="00721AA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41D88">
                    <w:rPr>
                      <w:b/>
                      <w:bCs/>
                      <w:color w:val="000000"/>
                      <w:sz w:val="20"/>
                      <w:szCs w:val="20"/>
                    </w:rPr>
                    <w:t>代替技术标准、标准性技术文件编号</w:t>
                  </w:r>
                </w:p>
              </w:tc>
              <w:tc>
                <w:tcPr>
                  <w:tcW w:w="1276" w:type="dx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C6522" w:rsidRPr="00E41D88" w:rsidRDefault="008C6522" w:rsidP="00721AA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41D88">
                    <w:rPr>
                      <w:b/>
                      <w:bCs/>
                      <w:color w:val="000000"/>
                      <w:sz w:val="20"/>
                      <w:szCs w:val="20"/>
                    </w:rPr>
                    <w:t>批准日期</w:t>
                  </w:r>
                </w:p>
              </w:tc>
              <w:tc>
                <w:tcPr>
                  <w:tcW w:w="1275" w:type="dx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C6522" w:rsidRPr="00E41D88" w:rsidRDefault="008C6522" w:rsidP="00721AA2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41D88">
                    <w:rPr>
                      <w:b/>
                      <w:bCs/>
                      <w:color w:val="000000"/>
                      <w:sz w:val="20"/>
                      <w:szCs w:val="20"/>
                    </w:rPr>
                    <w:t>实施日期</w:t>
                  </w:r>
                </w:p>
              </w:tc>
            </w:tr>
            <w:tr w:rsidR="008C6522" w:rsidRPr="00E41D88" w:rsidTr="00EE7945">
              <w:trPr>
                <w:cantSplit/>
                <w:trHeight w:val="510"/>
              </w:trPr>
              <w:tc>
                <w:tcPr>
                  <w:tcW w:w="555" w:type="dxa"/>
                  <w:vAlign w:val="center"/>
                </w:tcPr>
                <w:p w:rsidR="008C6522" w:rsidRDefault="008C6522" w:rsidP="00EE4800">
                  <w:pPr>
                    <w:numPr>
                      <w:ilvl w:val="0"/>
                      <w:numId w:val="3"/>
                    </w:numPr>
                    <w:tabs>
                      <w:tab w:val="num" w:pos="477"/>
                    </w:tabs>
                    <w:spacing w:beforeLines="10" w:afterLines="10" w:line="240" w:lineRule="exact"/>
                    <w:ind w:left="0" w:firstLine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5" w:type="dx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C6522" w:rsidRDefault="008C6522" w:rsidP="00721AA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Q/CR </w:t>
                  </w:r>
                  <w:r>
                    <w:rPr>
                      <w:rFonts w:hint="eastAsia"/>
                      <w:sz w:val="20"/>
                      <w:szCs w:val="20"/>
                    </w:rPr>
                    <w:t>721</w:t>
                  </w:r>
                  <w:r>
                    <w:rPr>
                      <w:sz w:val="20"/>
                      <w:szCs w:val="20"/>
                    </w:rPr>
                    <w:t>—201</w:t>
                  </w:r>
                  <w:r>
                    <w:rPr>
                      <w:rFonts w:hint="eastAsia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126" w:type="dx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C6522" w:rsidRDefault="008C6522" w:rsidP="00721AA2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智能牵引变电所及智能供电调度系统总体技术要求</w:t>
                  </w:r>
                </w:p>
              </w:tc>
              <w:tc>
                <w:tcPr>
                  <w:tcW w:w="2410" w:type="dx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C6522" w:rsidRDefault="008C6522" w:rsidP="00721AA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制定</w:t>
                  </w:r>
                </w:p>
              </w:tc>
              <w:tc>
                <w:tcPr>
                  <w:tcW w:w="1276" w:type="dxa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C6522" w:rsidRDefault="008C6522" w:rsidP="00EE4800">
                  <w:pPr>
                    <w:spacing w:beforeLines="10" w:afterLines="10" w:line="240" w:lineRule="exact"/>
                    <w:ind w:leftChars="30" w:left="63" w:rightChars="30" w:right="63"/>
                    <w:jc w:val="center"/>
                    <w:rPr>
                      <w:sz w:val="20"/>
                      <w:szCs w:val="20"/>
                    </w:rPr>
                  </w:pPr>
                  <w:r w:rsidRPr="00E41D88">
                    <w:rPr>
                      <w:sz w:val="20"/>
                      <w:szCs w:val="20"/>
                    </w:rPr>
                    <w:t>201</w:t>
                  </w:r>
                  <w:r>
                    <w:rPr>
                      <w:rFonts w:hint="eastAsia"/>
                      <w:sz w:val="20"/>
                      <w:szCs w:val="20"/>
                    </w:rPr>
                    <w:t>91202</w:t>
                  </w:r>
                </w:p>
              </w:tc>
              <w:tc>
                <w:tcPr>
                  <w:tcW w:w="1275" w:type="dxa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C6522" w:rsidRDefault="008C6522" w:rsidP="00721AA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E41D88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rFonts w:hint="eastAsia"/>
                      <w:sz w:val="20"/>
                      <w:szCs w:val="20"/>
                    </w:rPr>
                    <w:t>200301</w:t>
                  </w:r>
                </w:p>
              </w:tc>
            </w:tr>
            <w:tr w:rsidR="008C6522" w:rsidRPr="00E41D88" w:rsidTr="00EE7945">
              <w:trPr>
                <w:cantSplit/>
                <w:trHeight w:val="510"/>
              </w:trPr>
              <w:tc>
                <w:tcPr>
                  <w:tcW w:w="555" w:type="dxa"/>
                  <w:vAlign w:val="center"/>
                </w:tcPr>
                <w:p w:rsidR="008C6522" w:rsidRDefault="008C6522" w:rsidP="00EE4800">
                  <w:pPr>
                    <w:numPr>
                      <w:ilvl w:val="0"/>
                      <w:numId w:val="3"/>
                    </w:numPr>
                    <w:tabs>
                      <w:tab w:val="num" w:pos="477"/>
                    </w:tabs>
                    <w:spacing w:beforeLines="10" w:afterLines="10" w:line="240" w:lineRule="exact"/>
                    <w:ind w:left="0" w:firstLine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5" w:type="dx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C6522" w:rsidRDefault="008C6522" w:rsidP="00721AA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Q/CR 405.2—201</w:t>
                  </w:r>
                  <w:r>
                    <w:rPr>
                      <w:rFonts w:hint="eastAsia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126" w:type="dx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C6522" w:rsidRDefault="008C6522" w:rsidP="00721AA2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铁路桥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隧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建筑物劣化评定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第</w:t>
                  </w:r>
                  <w:r>
                    <w:rPr>
                      <w:sz w:val="20"/>
                      <w:szCs w:val="20"/>
                    </w:rPr>
                    <w:t>2</w:t>
                  </w:r>
                  <w:r>
                    <w:rPr>
                      <w:rFonts w:hint="eastAsia"/>
                      <w:sz w:val="20"/>
                      <w:szCs w:val="20"/>
                    </w:rPr>
                    <w:t>部分：隧道</w:t>
                  </w:r>
                </w:p>
              </w:tc>
              <w:tc>
                <w:tcPr>
                  <w:tcW w:w="2410" w:type="dx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C6522" w:rsidRDefault="008C6522" w:rsidP="00721AA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Q/CR 405.2—2014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铁路桥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隧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建筑物劣化评定标准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隧道</w:t>
                  </w:r>
                </w:p>
              </w:tc>
              <w:tc>
                <w:tcPr>
                  <w:tcW w:w="1276" w:type="dxa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C6522" w:rsidRDefault="008C6522" w:rsidP="00EE4800">
                  <w:pPr>
                    <w:spacing w:beforeLines="10" w:afterLines="10" w:line="240" w:lineRule="exact"/>
                    <w:ind w:leftChars="30" w:left="63" w:rightChars="30" w:right="63"/>
                    <w:jc w:val="center"/>
                    <w:rPr>
                      <w:sz w:val="20"/>
                      <w:szCs w:val="20"/>
                    </w:rPr>
                  </w:pPr>
                  <w:r w:rsidRPr="00E41D88">
                    <w:rPr>
                      <w:sz w:val="20"/>
                      <w:szCs w:val="20"/>
                    </w:rPr>
                    <w:t>201</w:t>
                  </w:r>
                  <w:r>
                    <w:rPr>
                      <w:rFonts w:hint="eastAsia"/>
                      <w:sz w:val="20"/>
                      <w:szCs w:val="20"/>
                    </w:rPr>
                    <w:t>91202</w:t>
                  </w:r>
                </w:p>
              </w:tc>
              <w:tc>
                <w:tcPr>
                  <w:tcW w:w="1275" w:type="dxa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C6522" w:rsidRDefault="008C6522" w:rsidP="00721AA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E41D88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rFonts w:hint="eastAsia"/>
                      <w:sz w:val="20"/>
                      <w:szCs w:val="20"/>
                    </w:rPr>
                    <w:t>200301</w:t>
                  </w:r>
                </w:p>
              </w:tc>
            </w:tr>
            <w:tr w:rsidR="008C6522" w:rsidRPr="00E41D88" w:rsidTr="00EE7945">
              <w:trPr>
                <w:cantSplit/>
                <w:trHeight w:val="510"/>
              </w:trPr>
              <w:tc>
                <w:tcPr>
                  <w:tcW w:w="555" w:type="dxa"/>
                  <w:vAlign w:val="center"/>
                </w:tcPr>
                <w:p w:rsidR="008C6522" w:rsidRDefault="008C6522" w:rsidP="00EE4800">
                  <w:pPr>
                    <w:numPr>
                      <w:ilvl w:val="0"/>
                      <w:numId w:val="3"/>
                    </w:numPr>
                    <w:tabs>
                      <w:tab w:val="num" w:pos="477"/>
                    </w:tabs>
                    <w:spacing w:beforeLines="10" w:afterLines="10" w:line="240" w:lineRule="exact"/>
                    <w:ind w:left="0" w:firstLine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5" w:type="dx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C6522" w:rsidRDefault="008C6522" w:rsidP="00721AA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Q/CR </w:t>
                  </w:r>
                  <w:r>
                    <w:rPr>
                      <w:rFonts w:hint="eastAsia"/>
                      <w:sz w:val="20"/>
                      <w:szCs w:val="20"/>
                    </w:rPr>
                    <w:t>722</w:t>
                  </w:r>
                  <w:r>
                    <w:rPr>
                      <w:sz w:val="20"/>
                      <w:szCs w:val="20"/>
                    </w:rPr>
                    <w:t>—201</w:t>
                  </w:r>
                  <w:r>
                    <w:rPr>
                      <w:rFonts w:hint="eastAsia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126" w:type="dx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C6522" w:rsidRDefault="008C6522" w:rsidP="00721AA2">
                  <w:pPr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铁路移动智能终端互联网安全接入平台技术条件</w:t>
                  </w:r>
                </w:p>
              </w:tc>
              <w:tc>
                <w:tcPr>
                  <w:tcW w:w="2410" w:type="dx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C6522" w:rsidRPr="00EB158A" w:rsidRDefault="008C6522" w:rsidP="00721AA2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制定</w:t>
                  </w:r>
                </w:p>
              </w:tc>
              <w:tc>
                <w:tcPr>
                  <w:tcW w:w="1276" w:type="dxa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C6522" w:rsidRDefault="008C6522" w:rsidP="00EE4800">
                  <w:pPr>
                    <w:spacing w:beforeLines="10" w:afterLines="10" w:line="240" w:lineRule="exact"/>
                    <w:ind w:leftChars="30" w:left="63" w:rightChars="30" w:right="63"/>
                    <w:jc w:val="center"/>
                    <w:rPr>
                      <w:sz w:val="20"/>
                      <w:szCs w:val="20"/>
                    </w:rPr>
                  </w:pPr>
                  <w:r w:rsidRPr="00E41D88">
                    <w:rPr>
                      <w:sz w:val="20"/>
                      <w:szCs w:val="20"/>
                    </w:rPr>
                    <w:t>201</w:t>
                  </w:r>
                  <w:r>
                    <w:rPr>
                      <w:rFonts w:hint="eastAsia"/>
                      <w:sz w:val="20"/>
                      <w:szCs w:val="20"/>
                    </w:rPr>
                    <w:t>91202</w:t>
                  </w:r>
                </w:p>
              </w:tc>
              <w:tc>
                <w:tcPr>
                  <w:tcW w:w="1275" w:type="dxa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C6522" w:rsidRDefault="008C6522" w:rsidP="00721AA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E41D88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rFonts w:hint="eastAsia"/>
                      <w:sz w:val="20"/>
                      <w:szCs w:val="20"/>
                    </w:rPr>
                    <w:t>200301</w:t>
                  </w:r>
                </w:p>
              </w:tc>
            </w:tr>
            <w:tr w:rsidR="008C6522" w:rsidRPr="00E41D88" w:rsidTr="00EE7945">
              <w:trPr>
                <w:cantSplit/>
                <w:trHeight w:val="510"/>
              </w:trPr>
              <w:tc>
                <w:tcPr>
                  <w:tcW w:w="555" w:type="dxa"/>
                  <w:vAlign w:val="center"/>
                </w:tcPr>
                <w:p w:rsidR="008C6522" w:rsidRDefault="008C6522" w:rsidP="00EE4800">
                  <w:pPr>
                    <w:numPr>
                      <w:ilvl w:val="0"/>
                      <w:numId w:val="3"/>
                    </w:numPr>
                    <w:tabs>
                      <w:tab w:val="num" w:pos="477"/>
                    </w:tabs>
                    <w:spacing w:beforeLines="10" w:afterLines="10" w:line="240" w:lineRule="exact"/>
                    <w:ind w:left="0" w:firstLine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5" w:type="dx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C6522" w:rsidRDefault="008C6522" w:rsidP="00721AA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Q/CR </w:t>
                  </w:r>
                  <w:r>
                    <w:rPr>
                      <w:rFonts w:hint="eastAsia"/>
                      <w:sz w:val="20"/>
                      <w:szCs w:val="20"/>
                    </w:rPr>
                    <w:t>723</w:t>
                  </w:r>
                  <w:r>
                    <w:rPr>
                      <w:sz w:val="20"/>
                      <w:szCs w:val="20"/>
                    </w:rPr>
                    <w:t>—201</w:t>
                  </w:r>
                  <w:r>
                    <w:rPr>
                      <w:rFonts w:hint="eastAsia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126" w:type="dx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C6522" w:rsidRDefault="008C6522" w:rsidP="00721AA2">
                  <w:pPr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铁路无线电干扰监测和台站数据管理系统技术要求</w:t>
                  </w:r>
                </w:p>
              </w:tc>
              <w:tc>
                <w:tcPr>
                  <w:tcW w:w="2410" w:type="dx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C6522" w:rsidRDefault="008C6522" w:rsidP="00721AA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TJ/DW143-2012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铁路无线电干扰监测系统暂行技术条件</w:t>
                  </w:r>
                </w:p>
              </w:tc>
              <w:tc>
                <w:tcPr>
                  <w:tcW w:w="1276" w:type="dxa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C6522" w:rsidRDefault="008C6522" w:rsidP="00EE4800">
                  <w:pPr>
                    <w:spacing w:beforeLines="10" w:afterLines="10" w:line="240" w:lineRule="exact"/>
                    <w:ind w:leftChars="30" w:left="63" w:rightChars="30" w:right="63"/>
                    <w:jc w:val="center"/>
                    <w:rPr>
                      <w:sz w:val="20"/>
                      <w:szCs w:val="20"/>
                    </w:rPr>
                  </w:pPr>
                  <w:r w:rsidRPr="00E41D88">
                    <w:rPr>
                      <w:sz w:val="20"/>
                      <w:szCs w:val="20"/>
                    </w:rPr>
                    <w:t>201</w:t>
                  </w:r>
                  <w:r>
                    <w:rPr>
                      <w:rFonts w:hint="eastAsia"/>
                      <w:sz w:val="20"/>
                      <w:szCs w:val="20"/>
                    </w:rPr>
                    <w:t>91202</w:t>
                  </w:r>
                </w:p>
              </w:tc>
              <w:tc>
                <w:tcPr>
                  <w:tcW w:w="1275" w:type="dxa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C6522" w:rsidRDefault="008C6522" w:rsidP="00721AA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E41D88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rFonts w:hint="eastAsia"/>
                      <w:sz w:val="20"/>
                      <w:szCs w:val="20"/>
                    </w:rPr>
                    <w:t>200301</w:t>
                  </w:r>
                </w:p>
              </w:tc>
            </w:tr>
            <w:tr w:rsidR="008C6522" w:rsidRPr="00E41D88" w:rsidTr="00EE7945">
              <w:trPr>
                <w:cantSplit/>
                <w:trHeight w:val="510"/>
              </w:trPr>
              <w:tc>
                <w:tcPr>
                  <w:tcW w:w="555" w:type="dxa"/>
                  <w:vAlign w:val="center"/>
                </w:tcPr>
                <w:p w:rsidR="008C6522" w:rsidRDefault="008C6522" w:rsidP="00EE4800">
                  <w:pPr>
                    <w:numPr>
                      <w:ilvl w:val="0"/>
                      <w:numId w:val="3"/>
                    </w:numPr>
                    <w:tabs>
                      <w:tab w:val="num" w:pos="477"/>
                    </w:tabs>
                    <w:spacing w:beforeLines="10" w:afterLines="10" w:line="240" w:lineRule="exact"/>
                    <w:ind w:left="0" w:firstLine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5" w:type="dx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C6522" w:rsidRDefault="008C6522" w:rsidP="00721AA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Q/CR </w:t>
                  </w:r>
                  <w:r>
                    <w:rPr>
                      <w:rFonts w:hint="eastAsia"/>
                      <w:sz w:val="20"/>
                      <w:szCs w:val="20"/>
                    </w:rPr>
                    <w:t>724</w:t>
                  </w:r>
                  <w:r>
                    <w:rPr>
                      <w:sz w:val="20"/>
                      <w:szCs w:val="20"/>
                    </w:rPr>
                    <w:t>—201</w:t>
                  </w:r>
                  <w:r>
                    <w:rPr>
                      <w:rFonts w:hint="eastAsia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126" w:type="dx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C6522" w:rsidRDefault="008C6522" w:rsidP="00721AA2">
                  <w:pPr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列控车载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动态监测及传输系统技术规范</w:t>
                  </w:r>
                </w:p>
              </w:tc>
              <w:tc>
                <w:tcPr>
                  <w:tcW w:w="2410" w:type="dx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C6522" w:rsidRDefault="008C6522" w:rsidP="00721AA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TJ/DW069-</w:t>
                  </w:r>
                  <w:r w:rsidRPr="007A7A1B">
                    <w:rPr>
                      <w:sz w:val="20"/>
                      <w:szCs w:val="20"/>
                    </w:rPr>
                    <w:t>2008</w:t>
                  </w:r>
                  <w:r w:rsidRPr="007A7A1B">
                    <w:rPr>
                      <w:rFonts w:hint="eastAsia"/>
                      <w:sz w:val="20"/>
                      <w:szCs w:val="20"/>
                    </w:rPr>
                    <w:t>列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控设备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动态监测系统技术条件（暂行）</w:t>
                  </w:r>
                </w:p>
              </w:tc>
              <w:tc>
                <w:tcPr>
                  <w:tcW w:w="1276" w:type="dxa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C6522" w:rsidRDefault="008C6522" w:rsidP="00EE4800">
                  <w:pPr>
                    <w:spacing w:beforeLines="10" w:afterLines="10" w:line="240" w:lineRule="exact"/>
                    <w:ind w:leftChars="30" w:left="63" w:rightChars="30" w:right="63"/>
                    <w:jc w:val="center"/>
                    <w:rPr>
                      <w:sz w:val="20"/>
                      <w:szCs w:val="20"/>
                    </w:rPr>
                  </w:pPr>
                  <w:r w:rsidRPr="00E41D88">
                    <w:rPr>
                      <w:sz w:val="20"/>
                      <w:szCs w:val="20"/>
                    </w:rPr>
                    <w:t>201</w:t>
                  </w:r>
                  <w:r>
                    <w:rPr>
                      <w:rFonts w:hint="eastAsia"/>
                      <w:sz w:val="20"/>
                      <w:szCs w:val="20"/>
                    </w:rPr>
                    <w:t>91202</w:t>
                  </w:r>
                </w:p>
              </w:tc>
              <w:tc>
                <w:tcPr>
                  <w:tcW w:w="1275" w:type="dxa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C6522" w:rsidRDefault="008C6522" w:rsidP="00721AA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E41D88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rFonts w:hint="eastAsia"/>
                      <w:sz w:val="20"/>
                      <w:szCs w:val="20"/>
                    </w:rPr>
                    <w:t>200301</w:t>
                  </w:r>
                </w:p>
              </w:tc>
            </w:tr>
            <w:tr w:rsidR="008C6522" w:rsidRPr="00E41D88" w:rsidTr="00EE7945">
              <w:trPr>
                <w:cantSplit/>
                <w:trHeight w:val="510"/>
              </w:trPr>
              <w:tc>
                <w:tcPr>
                  <w:tcW w:w="555" w:type="dxa"/>
                  <w:vAlign w:val="center"/>
                </w:tcPr>
                <w:p w:rsidR="008C6522" w:rsidRDefault="008C6522" w:rsidP="00EE4800">
                  <w:pPr>
                    <w:numPr>
                      <w:ilvl w:val="0"/>
                      <w:numId w:val="3"/>
                    </w:numPr>
                    <w:tabs>
                      <w:tab w:val="num" w:pos="477"/>
                    </w:tabs>
                    <w:spacing w:beforeLines="10" w:afterLines="10" w:line="240" w:lineRule="exact"/>
                    <w:ind w:left="0" w:firstLine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5" w:type="dx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C6522" w:rsidRDefault="008C6522" w:rsidP="00721AA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Q/CR </w:t>
                  </w:r>
                  <w:r>
                    <w:rPr>
                      <w:rFonts w:hint="eastAsia"/>
                      <w:sz w:val="20"/>
                      <w:szCs w:val="20"/>
                    </w:rPr>
                    <w:t>725</w:t>
                  </w:r>
                  <w:r>
                    <w:rPr>
                      <w:sz w:val="20"/>
                      <w:szCs w:val="20"/>
                    </w:rPr>
                    <w:t>—201</w:t>
                  </w:r>
                  <w:r>
                    <w:rPr>
                      <w:rFonts w:hint="eastAsia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126" w:type="dx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C6522" w:rsidRDefault="008C6522" w:rsidP="00721AA2"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无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砟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轨道条件下</w:t>
                  </w:r>
                  <w:r>
                    <w:rPr>
                      <w:sz w:val="20"/>
                      <w:szCs w:val="20"/>
                    </w:rPr>
                    <w:t>ZPW-2000</w:t>
                  </w:r>
                  <w:r>
                    <w:rPr>
                      <w:rFonts w:hint="eastAsia"/>
                      <w:sz w:val="20"/>
                      <w:szCs w:val="20"/>
                    </w:rPr>
                    <w:t>系列轨道电路传输特性关键参数</w:t>
                  </w:r>
                </w:p>
              </w:tc>
              <w:tc>
                <w:tcPr>
                  <w:tcW w:w="2410" w:type="dx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C6522" w:rsidRDefault="008C6522" w:rsidP="00721AA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TJ/DW086-2006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  <w:szCs w:val="20"/>
                    </w:rPr>
                    <w:t>无</w:t>
                  </w:r>
                  <w:proofErr w:type="gramStart"/>
                  <w:r>
                    <w:rPr>
                      <w:rFonts w:hint="eastAsia"/>
                      <w:sz w:val="20"/>
                      <w:szCs w:val="20"/>
                    </w:rPr>
                    <w:t>砟</w:t>
                  </w:r>
                  <w:proofErr w:type="gramEnd"/>
                  <w:r>
                    <w:rPr>
                      <w:rFonts w:hint="eastAsia"/>
                      <w:sz w:val="20"/>
                      <w:szCs w:val="20"/>
                    </w:rPr>
                    <w:t>轨道条件下</w:t>
                  </w:r>
                  <w:r>
                    <w:rPr>
                      <w:sz w:val="20"/>
                      <w:szCs w:val="20"/>
                    </w:rPr>
                    <w:t>ZPW-2000</w:t>
                  </w:r>
                  <w:r>
                    <w:rPr>
                      <w:rFonts w:hint="eastAsia"/>
                      <w:sz w:val="20"/>
                      <w:szCs w:val="20"/>
                    </w:rPr>
                    <w:t>轨道电路传输特性关键参数技术条件（暂行）</w:t>
                  </w:r>
                </w:p>
              </w:tc>
              <w:tc>
                <w:tcPr>
                  <w:tcW w:w="1276" w:type="dxa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C6522" w:rsidRDefault="008C6522" w:rsidP="00EE4800">
                  <w:pPr>
                    <w:spacing w:beforeLines="10" w:afterLines="10" w:line="240" w:lineRule="exact"/>
                    <w:ind w:leftChars="30" w:left="63" w:rightChars="30" w:right="63"/>
                    <w:jc w:val="center"/>
                    <w:rPr>
                      <w:sz w:val="20"/>
                      <w:szCs w:val="20"/>
                    </w:rPr>
                  </w:pPr>
                  <w:r w:rsidRPr="00E41D88">
                    <w:rPr>
                      <w:sz w:val="20"/>
                      <w:szCs w:val="20"/>
                    </w:rPr>
                    <w:t>201</w:t>
                  </w:r>
                  <w:r>
                    <w:rPr>
                      <w:rFonts w:hint="eastAsia"/>
                      <w:sz w:val="20"/>
                      <w:szCs w:val="20"/>
                    </w:rPr>
                    <w:t>91202</w:t>
                  </w:r>
                </w:p>
              </w:tc>
              <w:tc>
                <w:tcPr>
                  <w:tcW w:w="1275" w:type="dxa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C6522" w:rsidRDefault="008C6522" w:rsidP="00721AA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E41D88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rFonts w:hint="eastAsia"/>
                      <w:sz w:val="20"/>
                      <w:szCs w:val="20"/>
                    </w:rPr>
                    <w:t>200301</w:t>
                  </w:r>
                </w:p>
              </w:tc>
            </w:tr>
            <w:tr w:rsidR="008C6522" w:rsidRPr="00E41D88" w:rsidTr="00EE7945">
              <w:trPr>
                <w:cantSplit/>
                <w:trHeight w:val="510"/>
              </w:trPr>
              <w:tc>
                <w:tcPr>
                  <w:tcW w:w="555" w:type="dxa"/>
                  <w:vAlign w:val="center"/>
                </w:tcPr>
                <w:p w:rsidR="008C6522" w:rsidRDefault="008C6522" w:rsidP="00EE4800">
                  <w:pPr>
                    <w:numPr>
                      <w:ilvl w:val="0"/>
                      <w:numId w:val="3"/>
                    </w:numPr>
                    <w:tabs>
                      <w:tab w:val="num" w:pos="477"/>
                    </w:tabs>
                    <w:spacing w:beforeLines="10" w:afterLines="10" w:line="240" w:lineRule="exact"/>
                    <w:ind w:left="0" w:firstLine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5" w:type="dx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C6522" w:rsidRDefault="008C6522" w:rsidP="00721AA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Q/CR 577.4—201</w:t>
                  </w:r>
                  <w:r>
                    <w:rPr>
                      <w:rFonts w:hint="eastAsia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126" w:type="dx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C6522" w:rsidRDefault="008C6522" w:rsidP="00721AA2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铁路旅客列车服务标识第</w:t>
                  </w:r>
                  <w:r>
                    <w:rPr>
                      <w:sz w:val="20"/>
                      <w:szCs w:val="20"/>
                    </w:rPr>
                    <w:t>4</w:t>
                  </w:r>
                  <w:r>
                    <w:rPr>
                      <w:rFonts w:hint="eastAsia"/>
                      <w:sz w:val="20"/>
                      <w:szCs w:val="20"/>
                    </w:rPr>
                    <w:t>部分：</w:t>
                  </w:r>
                  <w:r>
                    <w:rPr>
                      <w:sz w:val="20"/>
                      <w:szCs w:val="20"/>
                    </w:rPr>
                    <w:t>25T</w:t>
                  </w:r>
                </w:p>
              </w:tc>
              <w:tc>
                <w:tcPr>
                  <w:tcW w:w="2410" w:type="dx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C6522" w:rsidRDefault="008C6522" w:rsidP="00721AA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制定</w:t>
                  </w:r>
                </w:p>
              </w:tc>
              <w:tc>
                <w:tcPr>
                  <w:tcW w:w="1276" w:type="dxa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C6522" w:rsidRDefault="008C6522" w:rsidP="00EE4800">
                  <w:pPr>
                    <w:spacing w:beforeLines="10" w:afterLines="10" w:line="240" w:lineRule="exact"/>
                    <w:ind w:leftChars="30" w:left="63" w:rightChars="30" w:right="63"/>
                    <w:jc w:val="center"/>
                    <w:rPr>
                      <w:sz w:val="20"/>
                      <w:szCs w:val="20"/>
                    </w:rPr>
                  </w:pPr>
                  <w:r w:rsidRPr="00E41D88">
                    <w:rPr>
                      <w:sz w:val="20"/>
                      <w:szCs w:val="20"/>
                    </w:rPr>
                    <w:t>201</w:t>
                  </w:r>
                  <w:r>
                    <w:rPr>
                      <w:rFonts w:hint="eastAsia"/>
                      <w:sz w:val="20"/>
                      <w:szCs w:val="20"/>
                    </w:rPr>
                    <w:t>91202</w:t>
                  </w:r>
                </w:p>
              </w:tc>
              <w:tc>
                <w:tcPr>
                  <w:tcW w:w="1275" w:type="dxa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C6522" w:rsidRDefault="008C6522" w:rsidP="00721AA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E41D88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rFonts w:hint="eastAsia"/>
                      <w:sz w:val="20"/>
                      <w:szCs w:val="20"/>
                    </w:rPr>
                    <w:t>200301</w:t>
                  </w:r>
                </w:p>
              </w:tc>
            </w:tr>
            <w:tr w:rsidR="008C6522" w:rsidRPr="00E41D88" w:rsidTr="00EE7945">
              <w:trPr>
                <w:cantSplit/>
                <w:trHeight w:val="510"/>
              </w:trPr>
              <w:tc>
                <w:tcPr>
                  <w:tcW w:w="555" w:type="dxa"/>
                  <w:vAlign w:val="center"/>
                </w:tcPr>
                <w:p w:rsidR="008C6522" w:rsidRDefault="008C6522" w:rsidP="00EE4800">
                  <w:pPr>
                    <w:numPr>
                      <w:ilvl w:val="0"/>
                      <w:numId w:val="3"/>
                    </w:numPr>
                    <w:tabs>
                      <w:tab w:val="num" w:pos="477"/>
                    </w:tabs>
                    <w:spacing w:beforeLines="10" w:afterLines="10" w:line="240" w:lineRule="exact"/>
                    <w:ind w:left="0" w:firstLine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5" w:type="dx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C6522" w:rsidRDefault="008C6522" w:rsidP="00721AA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Q/CR 577.5—201</w:t>
                  </w:r>
                  <w:r>
                    <w:rPr>
                      <w:rFonts w:hint="eastAsia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126" w:type="dx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C6522" w:rsidRDefault="008C6522" w:rsidP="00721AA2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铁路旅客列车服务标识第</w:t>
                  </w:r>
                  <w:r>
                    <w:rPr>
                      <w:sz w:val="20"/>
                      <w:szCs w:val="20"/>
                    </w:rPr>
                    <w:t>5</w:t>
                  </w:r>
                  <w:r>
                    <w:rPr>
                      <w:rFonts w:hint="eastAsia"/>
                      <w:sz w:val="20"/>
                      <w:szCs w:val="20"/>
                    </w:rPr>
                    <w:t>部分：</w:t>
                  </w:r>
                  <w:r>
                    <w:rPr>
                      <w:sz w:val="20"/>
                      <w:szCs w:val="20"/>
                    </w:rPr>
                    <w:t>25G</w:t>
                  </w:r>
                </w:p>
              </w:tc>
              <w:tc>
                <w:tcPr>
                  <w:tcW w:w="2410" w:type="dx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C6522" w:rsidRDefault="008C6522" w:rsidP="00721AA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制定</w:t>
                  </w:r>
                </w:p>
              </w:tc>
              <w:tc>
                <w:tcPr>
                  <w:tcW w:w="1276" w:type="dxa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C6522" w:rsidRDefault="008C6522" w:rsidP="00EE4800">
                  <w:pPr>
                    <w:spacing w:beforeLines="10" w:afterLines="10" w:line="240" w:lineRule="exact"/>
                    <w:ind w:leftChars="30" w:left="63" w:rightChars="30" w:right="63"/>
                    <w:jc w:val="center"/>
                    <w:rPr>
                      <w:sz w:val="20"/>
                      <w:szCs w:val="20"/>
                    </w:rPr>
                  </w:pPr>
                  <w:r w:rsidRPr="00E41D88">
                    <w:rPr>
                      <w:sz w:val="20"/>
                      <w:szCs w:val="20"/>
                    </w:rPr>
                    <w:t>201</w:t>
                  </w:r>
                  <w:r>
                    <w:rPr>
                      <w:rFonts w:hint="eastAsia"/>
                      <w:sz w:val="20"/>
                      <w:szCs w:val="20"/>
                    </w:rPr>
                    <w:t>91202</w:t>
                  </w:r>
                </w:p>
              </w:tc>
              <w:tc>
                <w:tcPr>
                  <w:tcW w:w="1275" w:type="dxa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C6522" w:rsidRDefault="008C6522" w:rsidP="00721AA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E41D88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rFonts w:hint="eastAsia"/>
                      <w:sz w:val="20"/>
                      <w:szCs w:val="20"/>
                    </w:rPr>
                    <w:t>200301</w:t>
                  </w:r>
                </w:p>
              </w:tc>
            </w:tr>
            <w:tr w:rsidR="008C6522" w:rsidRPr="00E41D88" w:rsidTr="00EE7945">
              <w:trPr>
                <w:cantSplit/>
                <w:trHeight w:val="510"/>
              </w:trPr>
              <w:tc>
                <w:tcPr>
                  <w:tcW w:w="555" w:type="dxa"/>
                  <w:vAlign w:val="center"/>
                </w:tcPr>
                <w:p w:rsidR="008C6522" w:rsidRDefault="008C6522" w:rsidP="00EE4800">
                  <w:pPr>
                    <w:numPr>
                      <w:ilvl w:val="0"/>
                      <w:numId w:val="3"/>
                    </w:numPr>
                    <w:tabs>
                      <w:tab w:val="num" w:pos="477"/>
                    </w:tabs>
                    <w:spacing w:beforeLines="10" w:afterLines="10" w:line="240" w:lineRule="exact"/>
                    <w:ind w:left="0" w:firstLine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5" w:type="dx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C6522" w:rsidRDefault="008C6522" w:rsidP="00721AA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Q/CR </w:t>
                  </w:r>
                  <w:r>
                    <w:rPr>
                      <w:rFonts w:hint="eastAsia"/>
                      <w:sz w:val="20"/>
                      <w:szCs w:val="20"/>
                    </w:rPr>
                    <w:t>726</w:t>
                  </w:r>
                  <w:r>
                    <w:rPr>
                      <w:sz w:val="20"/>
                      <w:szCs w:val="20"/>
                    </w:rPr>
                    <w:t>—201</w:t>
                  </w:r>
                  <w:r>
                    <w:rPr>
                      <w:rFonts w:hint="eastAsia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2126" w:type="dx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C6522" w:rsidRDefault="008C6522" w:rsidP="00721AA2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铁路货车篷布维修技术规范</w:t>
                  </w:r>
                </w:p>
              </w:tc>
              <w:tc>
                <w:tcPr>
                  <w:tcW w:w="2410" w:type="dxa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C6522" w:rsidRPr="00615A7B" w:rsidRDefault="008C6522" w:rsidP="00721AA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制定</w:t>
                  </w:r>
                </w:p>
              </w:tc>
              <w:tc>
                <w:tcPr>
                  <w:tcW w:w="1276" w:type="dxa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C6522" w:rsidRDefault="008C6522" w:rsidP="00EE4800">
                  <w:pPr>
                    <w:spacing w:beforeLines="10" w:afterLines="10" w:line="240" w:lineRule="exact"/>
                    <w:ind w:leftChars="30" w:left="63" w:rightChars="30" w:right="63"/>
                    <w:jc w:val="center"/>
                    <w:rPr>
                      <w:sz w:val="20"/>
                      <w:szCs w:val="20"/>
                    </w:rPr>
                  </w:pPr>
                  <w:r w:rsidRPr="00E41D88">
                    <w:rPr>
                      <w:sz w:val="20"/>
                      <w:szCs w:val="20"/>
                    </w:rPr>
                    <w:t>201</w:t>
                  </w:r>
                  <w:r>
                    <w:rPr>
                      <w:rFonts w:hint="eastAsia"/>
                      <w:sz w:val="20"/>
                      <w:szCs w:val="20"/>
                    </w:rPr>
                    <w:t>91202</w:t>
                  </w:r>
                </w:p>
              </w:tc>
              <w:tc>
                <w:tcPr>
                  <w:tcW w:w="1275" w:type="dxa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8C6522" w:rsidRDefault="008C6522" w:rsidP="00721AA2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E41D88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rFonts w:hint="eastAsia"/>
                      <w:sz w:val="20"/>
                      <w:szCs w:val="20"/>
                    </w:rPr>
                    <w:t>200301</w:t>
                  </w:r>
                </w:p>
              </w:tc>
            </w:tr>
          </w:tbl>
          <w:p w:rsidR="00307AFB" w:rsidRPr="00926624" w:rsidRDefault="00307AFB" w:rsidP="0039730C">
            <w:pPr>
              <w:spacing w:line="580" w:lineRule="exact"/>
              <w:ind w:firstLineChars="200" w:firstLine="640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860A86" w:rsidRDefault="00860A86" w:rsidP="006B6922">
      <w:pPr>
        <w:spacing w:line="20" w:lineRule="exact"/>
        <w:jc w:val="left"/>
        <w:rPr>
          <w:rFonts w:ascii="仿宋_GB2312" w:eastAsia="仿宋_GB2312"/>
          <w:sz w:val="32"/>
          <w:szCs w:val="32"/>
        </w:rPr>
      </w:pPr>
    </w:p>
    <w:sectPr w:rsidR="00860A86" w:rsidSect="00EE4800">
      <w:headerReference w:type="default" r:id="rId9"/>
      <w:footerReference w:type="default" r:id="rId10"/>
      <w:pgSz w:w="11906" w:h="16838"/>
      <w:pgMar w:top="2098" w:right="1474" w:bottom="1985" w:left="158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7A4" w:rsidRDefault="003707A4" w:rsidP="00860A86">
      <w:r>
        <w:separator/>
      </w:r>
    </w:p>
  </w:endnote>
  <w:endnote w:type="continuationSeparator" w:id="0">
    <w:p w:rsidR="003707A4" w:rsidRDefault="003707A4" w:rsidP="00860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2C1" w:rsidRDefault="000A26BB">
    <w:pPr>
      <w:pStyle w:val="a5"/>
      <w:jc w:val="center"/>
    </w:pPr>
    <w:r w:rsidRPr="000A26BB">
      <w:fldChar w:fldCharType="begin"/>
    </w:r>
    <w:r w:rsidR="00AB12C1">
      <w:instrText xml:space="preserve"> PAGE   \* MERGEFORMAT </w:instrText>
    </w:r>
    <w:r w:rsidRPr="000A26BB">
      <w:fldChar w:fldCharType="separate"/>
    </w:r>
    <w:r w:rsidR="00EE4800" w:rsidRPr="00EE4800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AB12C1" w:rsidRDefault="00AB12C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7A4" w:rsidRDefault="003707A4" w:rsidP="00860A86">
      <w:r>
        <w:separator/>
      </w:r>
    </w:p>
  </w:footnote>
  <w:footnote w:type="continuationSeparator" w:id="0">
    <w:p w:rsidR="003707A4" w:rsidRDefault="003707A4" w:rsidP="00860A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2C1" w:rsidRDefault="00AB12C1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5B5C6"/>
    <w:multiLevelType w:val="singleLevel"/>
    <w:tmpl w:val="5415B5C6"/>
    <w:lvl w:ilvl="0">
      <w:start w:val="1"/>
      <w:numFmt w:val="chineseCounting"/>
      <w:suff w:val="nothing"/>
      <w:lvlText w:val="（%1）"/>
      <w:lvlJc w:val="left"/>
    </w:lvl>
  </w:abstractNum>
  <w:abstractNum w:abstractNumId="1">
    <w:nsid w:val="59E74293"/>
    <w:multiLevelType w:val="hybridMultilevel"/>
    <w:tmpl w:val="311092AE"/>
    <w:lvl w:ilvl="0" w:tplc="10608022">
      <w:start w:val="1"/>
      <w:numFmt w:val="decimal"/>
      <w:suff w:val="nothing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E7A077A"/>
    <w:multiLevelType w:val="hybridMultilevel"/>
    <w:tmpl w:val="F1E6BA5A"/>
    <w:lvl w:ilvl="0" w:tplc="F8EE7780">
      <w:start w:val="1"/>
      <w:numFmt w:val="decimal"/>
      <w:suff w:val="nothing"/>
      <w:lvlText w:val="%1"/>
      <w:lvlJc w:val="left"/>
      <w:pPr>
        <w:ind w:left="987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noPunctuationKerning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12B6"/>
    <w:rsid w:val="0001745E"/>
    <w:rsid w:val="00020599"/>
    <w:rsid w:val="00027338"/>
    <w:rsid w:val="000335FF"/>
    <w:rsid w:val="00035115"/>
    <w:rsid w:val="00036BED"/>
    <w:rsid w:val="000409F3"/>
    <w:rsid w:val="000411A8"/>
    <w:rsid w:val="000439AB"/>
    <w:rsid w:val="00044A66"/>
    <w:rsid w:val="00045DF6"/>
    <w:rsid w:val="00046EDD"/>
    <w:rsid w:val="0004730B"/>
    <w:rsid w:val="00047A2D"/>
    <w:rsid w:val="00047E21"/>
    <w:rsid w:val="00047F42"/>
    <w:rsid w:val="00050D5A"/>
    <w:rsid w:val="00064744"/>
    <w:rsid w:val="000653C0"/>
    <w:rsid w:val="0006768E"/>
    <w:rsid w:val="00072F9B"/>
    <w:rsid w:val="00080EBF"/>
    <w:rsid w:val="00081DB0"/>
    <w:rsid w:val="0008273E"/>
    <w:rsid w:val="00084535"/>
    <w:rsid w:val="000852DB"/>
    <w:rsid w:val="00090DC8"/>
    <w:rsid w:val="00095535"/>
    <w:rsid w:val="000963B2"/>
    <w:rsid w:val="00096D6E"/>
    <w:rsid w:val="000A0000"/>
    <w:rsid w:val="000A26BB"/>
    <w:rsid w:val="000A3A4B"/>
    <w:rsid w:val="000B46D1"/>
    <w:rsid w:val="000B5EBB"/>
    <w:rsid w:val="000B6BCE"/>
    <w:rsid w:val="000C076A"/>
    <w:rsid w:val="000C2789"/>
    <w:rsid w:val="000D1050"/>
    <w:rsid w:val="000E03EA"/>
    <w:rsid w:val="000E2E1F"/>
    <w:rsid w:val="000E4889"/>
    <w:rsid w:val="000E66ED"/>
    <w:rsid w:val="000F233A"/>
    <w:rsid w:val="000F4AF2"/>
    <w:rsid w:val="000F6A8E"/>
    <w:rsid w:val="001012B6"/>
    <w:rsid w:val="00110742"/>
    <w:rsid w:val="00112C61"/>
    <w:rsid w:val="00115082"/>
    <w:rsid w:val="00120B43"/>
    <w:rsid w:val="001261C1"/>
    <w:rsid w:val="00126AD7"/>
    <w:rsid w:val="00126DC2"/>
    <w:rsid w:val="00130600"/>
    <w:rsid w:val="00145CD3"/>
    <w:rsid w:val="00153D7A"/>
    <w:rsid w:val="0015413B"/>
    <w:rsid w:val="00155A6C"/>
    <w:rsid w:val="00156D62"/>
    <w:rsid w:val="00156F44"/>
    <w:rsid w:val="00160646"/>
    <w:rsid w:val="0016549B"/>
    <w:rsid w:val="00176432"/>
    <w:rsid w:val="00177054"/>
    <w:rsid w:val="00181360"/>
    <w:rsid w:val="00182217"/>
    <w:rsid w:val="00182424"/>
    <w:rsid w:val="00182D7E"/>
    <w:rsid w:val="00193110"/>
    <w:rsid w:val="00193888"/>
    <w:rsid w:val="0019490D"/>
    <w:rsid w:val="001965BA"/>
    <w:rsid w:val="00196C29"/>
    <w:rsid w:val="001A55F2"/>
    <w:rsid w:val="001B0FC1"/>
    <w:rsid w:val="001B358B"/>
    <w:rsid w:val="001B3D48"/>
    <w:rsid w:val="001B42F4"/>
    <w:rsid w:val="001C07E3"/>
    <w:rsid w:val="001C516E"/>
    <w:rsid w:val="001C5DC9"/>
    <w:rsid w:val="001C64EB"/>
    <w:rsid w:val="001C68D5"/>
    <w:rsid w:val="001C7A6D"/>
    <w:rsid w:val="001D0AF5"/>
    <w:rsid w:val="001D14F6"/>
    <w:rsid w:val="001D2443"/>
    <w:rsid w:val="001D24F1"/>
    <w:rsid w:val="001D5DA2"/>
    <w:rsid w:val="001D75EB"/>
    <w:rsid w:val="001F742C"/>
    <w:rsid w:val="00206346"/>
    <w:rsid w:val="00206525"/>
    <w:rsid w:val="002072C2"/>
    <w:rsid w:val="00214447"/>
    <w:rsid w:val="002166D9"/>
    <w:rsid w:val="00216E29"/>
    <w:rsid w:val="002177BF"/>
    <w:rsid w:val="0022380B"/>
    <w:rsid w:val="00227DD5"/>
    <w:rsid w:val="002335A7"/>
    <w:rsid w:val="002413AA"/>
    <w:rsid w:val="002540B4"/>
    <w:rsid w:val="00257DF0"/>
    <w:rsid w:val="00257DF6"/>
    <w:rsid w:val="002706D1"/>
    <w:rsid w:val="00270BEC"/>
    <w:rsid w:val="00271C8E"/>
    <w:rsid w:val="00272008"/>
    <w:rsid w:val="002720EB"/>
    <w:rsid w:val="00273E5F"/>
    <w:rsid w:val="00277D01"/>
    <w:rsid w:val="00281B9C"/>
    <w:rsid w:val="002849B5"/>
    <w:rsid w:val="00286255"/>
    <w:rsid w:val="002871D0"/>
    <w:rsid w:val="0028736C"/>
    <w:rsid w:val="00290A3F"/>
    <w:rsid w:val="002A37CE"/>
    <w:rsid w:val="002A4ED1"/>
    <w:rsid w:val="002A5802"/>
    <w:rsid w:val="002A7551"/>
    <w:rsid w:val="002B4AAF"/>
    <w:rsid w:val="002B5CEA"/>
    <w:rsid w:val="002C2354"/>
    <w:rsid w:val="002C6B67"/>
    <w:rsid w:val="002D3F3D"/>
    <w:rsid w:val="002D504A"/>
    <w:rsid w:val="002D5572"/>
    <w:rsid w:val="002E1532"/>
    <w:rsid w:val="002E18DF"/>
    <w:rsid w:val="002E77F9"/>
    <w:rsid w:val="0030281F"/>
    <w:rsid w:val="003060B6"/>
    <w:rsid w:val="00307AFB"/>
    <w:rsid w:val="00311A36"/>
    <w:rsid w:val="0031777B"/>
    <w:rsid w:val="00333F35"/>
    <w:rsid w:val="00334955"/>
    <w:rsid w:val="00336E2F"/>
    <w:rsid w:val="003400D3"/>
    <w:rsid w:val="00344DC2"/>
    <w:rsid w:val="003604CB"/>
    <w:rsid w:val="003707A4"/>
    <w:rsid w:val="00372049"/>
    <w:rsid w:val="00373C97"/>
    <w:rsid w:val="00374414"/>
    <w:rsid w:val="003852D4"/>
    <w:rsid w:val="003914B5"/>
    <w:rsid w:val="00392361"/>
    <w:rsid w:val="0039730C"/>
    <w:rsid w:val="003974BB"/>
    <w:rsid w:val="003A3BF6"/>
    <w:rsid w:val="003B3814"/>
    <w:rsid w:val="003C3358"/>
    <w:rsid w:val="003C4494"/>
    <w:rsid w:val="003D01AC"/>
    <w:rsid w:val="003D4ECC"/>
    <w:rsid w:val="003E36D2"/>
    <w:rsid w:val="003E4C4D"/>
    <w:rsid w:val="003F241A"/>
    <w:rsid w:val="00401FF7"/>
    <w:rsid w:val="0040229B"/>
    <w:rsid w:val="00402B80"/>
    <w:rsid w:val="0040624E"/>
    <w:rsid w:val="004126DD"/>
    <w:rsid w:val="00416E9D"/>
    <w:rsid w:val="00423C2D"/>
    <w:rsid w:val="00425F2E"/>
    <w:rsid w:val="00426BD8"/>
    <w:rsid w:val="00426E1A"/>
    <w:rsid w:val="00434571"/>
    <w:rsid w:val="00444E15"/>
    <w:rsid w:val="0045285B"/>
    <w:rsid w:val="00455393"/>
    <w:rsid w:val="00463D0E"/>
    <w:rsid w:val="00470F56"/>
    <w:rsid w:val="00473986"/>
    <w:rsid w:val="00476D63"/>
    <w:rsid w:val="00477504"/>
    <w:rsid w:val="00480D71"/>
    <w:rsid w:val="00487D59"/>
    <w:rsid w:val="004901E7"/>
    <w:rsid w:val="00492495"/>
    <w:rsid w:val="004A04E3"/>
    <w:rsid w:val="004A2C0E"/>
    <w:rsid w:val="004B0817"/>
    <w:rsid w:val="004B159E"/>
    <w:rsid w:val="004B2D11"/>
    <w:rsid w:val="004C5A7D"/>
    <w:rsid w:val="004E2A72"/>
    <w:rsid w:val="004E3C81"/>
    <w:rsid w:val="004E5A3C"/>
    <w:rsid w:val="004F38DE"/>
    <w:rsid w:val="004F587B"/>
    <w:rsid w:val="0050099D"/>
    <w:rsid w:val="005012A6"/>
    <w:rsid w:val="005112C0"/>
    <w:rsid w:val="00512AFC"/>
    <w:rsid w:val="00522FC5"/>
    <w:rsid w:val="005241B0"/>
    <w:rsid w:val="00524FDB"/>
    <w:rsid w:val="00526D31"/>
    <w:rsid w:val="00530FD2"/>
    <w:rsid w:val="00541A74"/>
    <w:rsid w:val="005467E9"/>
    <w:rsid w:val="0055025E"/>
    <w:rsid w:val="00551EDA"/>
    <w:rsid w:val="00554F0A"/>
    <w:rsid w:val="0055529D"/>
    <w:rsid w:val="0055758C"/>
    <w:rsid w:val="00561803"/>
    <w:rsid w:val="00561826"/>
    <w:rsid w:val="005801CD"/>
    <w:rsid w:val="005813BD"/>
    <w:rsid w:val="005820FE"/>
    <w:rsid w:val="00583507"/>
    <w:rsid w:val="00583763"/>
    <w:rsid w:val="005905B6"/>
    <w:rsid w:val="00591BAD"/>
    <w:rsid w:val="00594467"/>
    <w:rsid w:val="005944C5"/>
    <w:rsid w:val="00594C93"/>
    <w:rsid w:val="00596246"/>
    <w:rsid w:val="005A2D13"/>
    <w:rsid w:val="005A7F7B"/>
    <w:rsid w:val="005B2E2C"/>
    <w:rsid w:val="005B2F53"/>
    <w:rsid w:val="005B40B6"/>
    <w:rsid w:val="005B5934"/>
    <w:rsid w:val="005C19BE"/>
    <w:rsid w:val="005C35DF"/>
    <w:rsid w:val="005C4EF6"/>
    <w:rsid w:val="005C5A10"/>
    <w:rsid w:val="005D293F"/>
    <w:rsid w:val="005D2C74"/>
    <w:rsid w:val="005D6545"/>
    <w:rsid w:val="005E605B"/>
    <w:rsid w:val="005E648F"/>
    <w:rsid w:val="005F163E"/>
    <w:rsid w:val="005F2163"/>
    <w:rsid w:val="005F2A17"/>
    <w:rsid w:val="005F33E8"/>
    <w:rsid w:val="00606401"/>
    <w:rsid w:val="0061192C"/>
    <w:rsid w:val="00614E05"/>
    <w:rsid w:val="00615D11"/>
    <w:rsid w:val="00617B45"/>
    <w:rsid w:val="00625C1B"/>
    <w:rsid w:val="0063486F"/>
    <w:rsid w:val="00634FEF"/>
    <w:rsid w:val="00635F93"/>
    <w:rsid w:val="0063612E"/>
    <w:rsid w:val="00637E20"/>
    <w:rsid w:val="0064450C"/>
    <w:rsid w:val="006450F2"/>
    <w:rsid w:val="006514FB"/>
    <w:rsid w:val="00652152"/>
    <w:rsid w:val="00656BF4"/>
    <w:rsid w:val="00667D9E"/>
    <w:rsid w:val="006735EE"/>
    <w:rsid w:val="0067408B"/>
    <w:rsid w:val="00675DED"/>
    <w:rsid w:val="00676B51"/>
    <w:rsid w:val="00681957"/>
    <w:rsid w:val="006824FB"/>
    <w:rsid w:val="00683FF9"/>
    <w:rsid w:val="006849AF"/>
    <w:rsid w:val="006860E5"/>
    <w:rsid w:val="00686302"/>
    <w:rsid w:val="00686596"/>
    <w:rsid w:val="00686D2F"/>
    <w:rsid w:val="00690692"/>
    <w:rsid w:val="00692DD4"/>
    <w:rsid w:val="00693254"/>
    <w:rsid w:val="006B6922"/>
    <w:rsid w:val="006D5BC5"/>
    <w:rsid w:val="006E158C"/>
    <w:rsid w:val="006E7C6E"/>
    <w:rsid w:val="006F4286"/>
    <w:rsid w:val="007148EE"/>
    <w:rsid w:val="00717D91"/>
    <w:rsid w:val="00743176"/>
    <w:rsid w:val="00745BF5"/>
    <w:rsid w:val="00745D44"/>
    <w:rsid w:val="007514B4"/>
    <w:rsid w:val="007531B9"/>
    <w:rsid w:val="007550AA"/>
    <w:rsid w:val="0075558E"/>
    <w:rsid w:val="0075562A"/>
    <w:rsid w:val="00756E98"/>
    <w:rsid w:val="0075788E"/>
    <w:rsid w:val="00757C92"/>
    <w:rsid w:val="007612FD"/>
    <w:rsid w:val="00764BCE"/>
    <w:rsid w:val="00770687"/>
    <w:rsid w:val="00772F82"/>
    <w:rsid w:val="007751DB"/>
    <w:rsid w:val="00781482"/>
    <w:rsid w:val="007867F3"/>
    <w:rsid w:val="007877F6"/>
    <w:rsid w:val="00787E33"/>
    <w:rsid w:val="00792B87"/>
    <w:rsid w:val="007A2C98"/>
    <w:rsid w:val="007B2564"/>
    <w:rsid w:val="007C04C5"/>
    <w:rsid w:val="007C1375"/>
    <w:rsid w:val="007D07BE"/>
    <w:rsid w:val="007D4756"/>
    <w:rsid w:val="007E16D0"/>
    <w:rsid w:val="007E21A7"/>
    <w:rsid w:val="007E2430"/>
    <w:rsid w:val="007E363C"/>
    <w:rsid w:val="007E5B47"/>
    <w:rsid w:val="007E5C00"/>
    <w:rsid w:val="007E6E16"/>
    <w:rsid w:val="007F1BFF"/>
    <w:rsid w:val="007F36BF"/>
    <w:rsid w:val="008043D7"/>
    <w:rsid w:val="00811DE5"/>
    <w:rsid w:val="00812A32"/>
    <w:rsid w:val="00820464"/>
    <w:rsid w:val="0082316F"/>
    <w:rsid w:val="00823A9E"/>
    <w:rsid w:val="00826CF4"/>
    <w:rsid w:val="00831E21"/>
    <w:rsid w:val="00834D7E"/>
    <w:rsid w:val="008357ED"/>
    <w:rsid w:val="00840495"/>
    <w:rsid w:val="0084696F"/>
    <w:rsid w:val="00851D7E"/>
    <w:rsid w:val="00857474"/>
    <w:rsid w:val="00860A86"/>
    <w:rsid w:val="00862F29"/>
    <w:rsid w:val="00864DA8"/>
    <w:rsid w:val="00865045"/>
    <w:rsid w:val="00866BED"/>
    <w:rsid w:val="00882C23"/>
    <w:rsid w:val="008835E7"/>
    <w:rsid w:val="008877E8"/>
    <w:rsid w:val="008A5E0D"/>
    <w:rsid w:val="008B5144"/>
    <w:rsid w:val="008B79B4"/>
    <w:rsid w:val="008C5D13"/>
    <w:rsid w:val="008C6522"/>
    <w:rsid w:val="008C7CF4"/>
    <w:rsid w:val="008D2874"/>
    <w:rsid w:val="008E1566"/>
    <w:rsid w:val="008E2F1B"/>
    <w:rsid w:val="008F22FB"/>
    <w:rsid w:val="008F55FA"/>
    <w:rsid w:val="008F5938"/>
    <w:rsid w:val="009012F3"/>
    <w:rsid w:val="009022A5"/>
    <w:rsid w:val="009033B1"/>
    <w:rsid w:val="00905D23"/>
    <w:rsid w:val="00906F2B"/>
    <w:rsid w:val="009177D5"/>
    <w:rsid w:val="00923F4B"/>
    <w:rsid w:val="009251B0"/>
    <w:rsid w:val="00926624"/>
    <w:rsid w:val="00926F47"/>
    <w:rsid w:val="009279F8"/>
    <w:rsid w:val="0093252B"/>
    <w:rsid w:val="00933C37"/>
    <w:rsid w:val="009423DE"/>
    <w:rsid w:val="0094612D"/>
    <w:rsid w:val="00946863"/>
    <w:rsid w:val="00950B6F"/>
    <w:rsid w:val="009557F2"/>
    <w:rsid w:val="00964280"/>
    <w:rsid w:val="00965521"/>
    <w:rsid w:val="00970372"/>
    <w:rsid w:val="00973888"/>
    <w:rsid w:val="0097473C"/>
    <w:rsid w:val="0097581F"/>
    <w:rsid w:val="00983D82"/>
    <w:rsid w:val="009846A7"/>
    <w:rsid w:val="00985F62"/>
    <w:rsid w:val="00993BAD"/>
    <w:rsid w:val="009A3BFD"/>
    <w:rsid w:val="009A4D4C"/>
    <w:rsid w:val="009A72FF"/>
    <w:rsid w:val="009B1EDB"/>
    <w:rsid w:val="009B6551"/>
    <w:rsid w:val="009B68B9"/>
    <w:rsid w:val="009B7306"/>
    <w:rsid w:val="009B74E5"/>
    <w:rsid w:val="009C4317"/>
    <w:rsid w:val="009C5335"/>
    <w:rsid w:val="009C6DE9"/>
    <w:rsid w:val="009D0509"/>
    <w:rsid w:val="009D2E29"/>
    <w:rsid w:val="009D53BC"/>
    <w:rsid w:val="009D6C38"/>
    <w:rsid w:val="009F3D46"/>
    <w:rsid w:val="009F4A4F"/>
    <w:rsid w:val="00A04281"/>
    <w:rsid w:val="00A05E99"/>
    <w:rsid w:val="00A10A78"/>
    <w:rsid w:val="00A12DBF"/>
    <w:rsid w:val="00A161F5"/>
    <w:rsid w:val="00A21FFD"/>
    <w:rsid w:val="00A31B22"/>
    <w:rsid w:val="00A36FCB"/>
    <w:rsid w:val="00A37CB0"/>
    <w:rsid w:val="00A5640C"/>
    <w:rsid w:val="00A603C6"/>
    <w:rsid w:val="00A6102B"/>
    <w:rsid w:val="00A6703E"/>
    <w:rsid w:val="00A7138E"/>
    <w:rsid w:val="00A74D7F"/>
    <w:rsid w:val="00A801CD"/>
    <w:rsid w:val="00A84114"/>
    <w:rsid w:val="00A86338"/>
    <w:rsid w:val="00A92F13"/>
    <w:rsid w:val="00A951DC"/>
    <w:rsid w:val="00A97E35"/>
    <w:rsid w:val="00AA429E"/>
    <w:rsid w:val="00AA4BCA"/>
    <w:rsid w:val="00AA666B"/>
    <w:rsid w:val="00AB0FB5"/>
    <w:rsid w:val="00AB12C1"/>
    <w:rsid w:val="00AB1960"/>
    <w:rsid w:val="00AB22F9"/>
    <w:rsid w:val="00AB33FA"/>
    <w:rsid w:val="00AB46DB"/>
    <w:rsid w:val="00AC5A54"/>
    <w:rsid w:val="00AD1B56"/>
    <w:rsid w:val="00AD2F18"/>
    <w:rsid w:val="00AD4A22"/>
    <w:rsid w:val="00AD58AD"/>
    <w:rsid w:val="00AE0B43"/>
    <w:rsid w:val="00AE5CED"/>
    <w:rsid w:val="00AF190C"/>
    <w:rsid w:val="00AF4095"/>
    <w:rsid w:val="00AF5BDF"/>
    <w:rsid w:val="00B031A6"/>
    <w:rsid w:val="00B14F43"/>
    <w:rsid w:val="00B1678C"/>
    <w:rsid w:val="00B278E6"/>
    <w:rsid w:val="00B30FE8"/>
    <w:rsid w:val="00B6465F"/>
    <w:rsid w:val="00B66887"/>
    <w:rsid w:val="00B75EB3"/>
    <w:rsid w:val="00B80169"/>
    <w:rsid w:val="00B82E3D"/>
    <w:rsid w:val="00B871DB"/>
    <w:rsid w:val="00B87DB1"/>
    <w:rsid w:val="00B87ECC"/>
    <w:rsid w:val="00B93827"/>
    <w:rsid w:val="00B97A95"/>
    <w:rsid w:val="00BA0A3E"/>
    <w:rsid w:val="00BB2926"/>
    <w:rsid w:val="00BB4BE7"/>
    <w:rsid w:val="00BB7952"/>
    <w:rsid w:val="00BC16EC"/>
    <w:rsid w:val="00BC2947"/>
    <w:rsid w:val="00BC488D"/>
    <w:rsid w:val="00BD3BF1"/>
    <w:rsid w:val="00BE0448"/>
    <w:rsid w:val="00BE4DBD"/>
    <w:rsid w:val="00BE7025"/>
    <w:rsid w:val="00BF1AAC"/>
    <w:rsid w:val="00BF26CD"/>
    <w:rsid w:val="00BF325D"/>
    <w:rsid w:val="00BF50EE"/>
    <w:rsid w:val="00C01AEC"/>
    <w:rsid w:val="00C03CBD"/>
    <w:rsid w:val="00C05D82"/>
    <w:rsid w:val="00C22DF2"/>
    <w:rsid w:val="00C23A20"/>
    <w:rsid w:val="00C25D61"/>
    <w:rsid w:val="00C27B83"/>
    <w:rsid w:val="00C3344C"/>
    <w:rsid w:val="00C37777"/>
    <w:rsid w:val="00C413CD"/>
    <w:rsid w:val="00C4185C"/>
    <w:rsid w:val="00C541C6"/>
    <w:rsid w:val="00C60119"/>
    <w:rsid w:val="00C6026C"/>
    <w:rsid w:val="00C61D76"/>
    <w:rsid w:val="00C62ABC"/>
    <w:rsid w:val="00C63D08"/>
    <w:rsid w:val="00C64C0A"/>
    <w:rsid w:val="00C652F7"/>
    <w:rsid w:val="00C73B87"/>
    <w:rsid w:val="00C80388"/>
    <w:rsid w:val="00C83AB5"/>
    <w:rsid w:val="00C84C7B"/>
    <w:rsid w:val="00C859BB"/>
    <w:rsid w:val="00C865FB"/>
    <w:rsid w:val="00C87128"/>
    <w:rsid w:val="00C87F67"/>
    <w:rsid w:val="00C914A5"/>
    <w:rsid w:val="00C962FB"/>
    <w:rsid w:val="00CA125E"/>
    <w:rsid w:val="00CA6334"/>
    <w:rsid w:val="00CB1B3D"/>
    <w:rsid w:val="00CB2323"/>
    <w:rsid w:val="00CB59B3"/>
    <w:rsid w:val="00CB609A"/>
    <w:rsid w:val="00CB696E"/>
    <w:rsid w:val="00CC3F48"/>
    <w:rsid w:val="00CC5025"/>
    <w:rsid w:val="00CD0F0D"/>
    <w:rsid w:val="00CD3FF4"/>
    <w:rsid w:val="00CD4B9E"/>
    <w:rsid w:val="00CE249E"/>
    <w:rsid w:val="00CE3A63"/>
    <w:rsid w:val="00CF54B2"/>
    <w:rsid w:val="00D218FE"/>
    <w:rsid w:val="00D30A33"/>
    <w:rsid w:val="00D368AB"/>
    <w:rsid w:val="00D41ADB"/>
    <w:rsid w:val="00D5189A"/>
    <w:rsid w:val="00D60CEC"/>
    <w:rsid w:val="00D64B4E"/>
    <w:rsid w:val="00D81FAE"/>
    <w:rsid w:val="00D856FB"/>
    <w:rsid w:val="00D86C83"/>
    <w:rsid w:val="00D91604"/>
    <w:rsid w:val="00D936ED"/>
    <w:rsid w:val="00D939B4"/>
    <w:rsid w:val="00D9544A"/>
    <w:rsid w:val="00D96BEA"/>
    <w:rsid w:val="00DA2679"/>
    <w:rsid w:val="00DA3DB6"/>
    <w:rsid w:val="00DA4A9A"/>
    <w:rsid w:val="00DA4E3B"/>
    <w:rsid w:val="00DA605F"/>
    <w:rsid w:val="00DA6AD8"/>
    <w:rsid w:val="00DB32F5"/>
    <w:rsid w:val="00DB4548"/>
    <w:rsid w:val="00DC02C8"/>
    <w:rsid w:val="00DC2458"/>
    <w:rsid w:val="00DC28CE"/>
    <w:rsid w:val="00DC2E4D"/>
    <w:rsid w:val="00DC43DD"/>
    <w:rsid w:val="00DD2385"/>
    <w:rsid w:val="00DE1416"/>
    <w:rsid w:val="00DE1B32"/>
    <w:rsid w:val="00DE642D"/>
    <w:rsid w:val="00DF5B4F"/>
    <w:rsid w:val="00DF789F"/>
    <w:rsid w:val="00E0192C"/>
    <w:rsid w:val="00E0196D"/>
    <w:rsid w:val="00E048A0"/>
    <w:rsid w:val="00E064AD"/>
    <w:rsid w:val="00E10740"/>
    <w:rsid w:val="00E1133B"/>
    <w:rsid w:val="00E169CC"/>
    <w:rsid w:val="00E2159C"/>
    <w:rsid w:val="00E259CF"/>
    <w:rsid w:val="00E268F0"/>
    <w:rsid w:val="00E316DB"/>
    <w:rsid w:val="00E31D4B"/>
    <w:rsid w:val="00E33751"/>
    <w:rsid w:val="00E40C13"/>
    <w:rsid w:val="00E455B2"/>
    <w:rsid w:val="00E52A76"/>
    <w:rsid w:val="00E530B2"/>
    <w:rsid w:val="00E664BD"/>
    <w:rsid w:val="00E67A6E"/>
    <w:rsid w:val="00E71128"/>
    <w:rsid w:val="00E7392E"/>
    <w:rsid w:val="00E77179"/>
    <w:rsid w:val="00E873EB"/>
    <w:rsid w:val="00E906CD"/>
    <w:rsid w:val="00E9670A"/>
    <w:rsid w:val="00E96722"/>
    <w:rsid w:val="00EA004C"/>
    <w:rsid w:val="00EA0A04"/>
    <w:rsid w:val="00EA1509"/>
    <w:rsid w:val="00EA261D"/>
    <w:rsid w:val="00EA4DE8"/>
    <w:rsid w:val="00EA5EF8"/>
    <w:rsid w:val="00EB1AF0"/>
    <w:rsid w:val="00EB52AB"/>
    <w:rsid w:val="00EB6B90"/>
    <w:rsid w:val="00EC0A71"/>
    <w:rsid w:val="00EC4852"/>
    <w:rsid w:val="00EC7F84"/>
    <w:rsid w:val="00ED0407"/>
    <w:rsid w:val="00ED4AF2"/>
    <w:rsid w:val="00EE4424"/>
    <w:rsid w:val="00EE4800"/>
    <w:rsid w:val="00EE7945"/>
    <w:rsid w:val="00EF3590"/>
    <w:rsid w:val="00EF5903"/>
    <w:rsid w:val="00F03E1F"/>
    <w:rsid w:val="00F077CC"/>
    <w:rsid w:val="00F136CE"/>
    <w:rsid w:val="00F240EC"/>
    <w:rsid w:val="00F408A9"/>
    <w:rsid w:val="00F534E9"/>
    <w:rsid w:val="00F73F5B"/>
    <w:rsid w:val="00F82E14"/>
    <w:rsid w:val="00F838F8"/>
    <w:rsid w:val="00F85AD7"/>
    <w:rsid w:val="00F8701F"/>
    <w:rsid w:val="00F90595"/>
    <w:rsid w:val="00F90815"/>
    <w:rsid w:val="00F9538C"/>
    <w:rsid w:val="00F965DB"/>
    <w:rsid w:val="00F97528"/>
    <w:rsid w:val="00F9764B"/>
    <w:rsid w:val="00FA2CB5"/>
    <w:rsid w:val="00FA38EF"/>
    <w:rsid w:val="00FA4DA3"/>
    <w:rsid w:val="00FB0742"/>
    <w:rsid w:val="00FC1D61"/>
    <w:rsid w:val="00FC1F25"/>
    <w:rsid w:val="00FC6DEA"/>
    <w:rsid w:val="00FD5E92"/>
    <w:rsid w:val="00FD64A9"/>
    <w:rsid w:val="00FE470D"/>
    <w:rsid w:val="00FE50E4"/>
    <w:rsid w:val="2C9C2DAE"/>
    <w:rsid w:val="3E802247"/>
    <w:rsid w:val="6C6947F6"/>
    <w:rsid w:val="767E6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iPriority="99" w:qFormat="1"/>
    <w:lsdException w:name="footer" w:semiHidden="0" w:uiPriority="99"/>
    <w:lsdException w:name="caption" w:uiPriority="35" w:qFormat="1"/>
    <w:lsdException w:name="annotation reference" w:unhideWhenUsed="0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99" w:unhideWhenUsed="0" w:qFormat="1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A86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860A86"/>
    <w:pPr>
      <w:keepNext/>
      <w:keepLines/>
      <w:spacing w:before="340" w:after="330" w:line="576" w:lineRule="auto"/>
      <w:outlineLvl w:val="0"/>
    </w:pPr>
    <w:rPr>
      <w:rFonts w:ascii="Times New Roman" w:hAnsi="Times New Roman" w:cs="Times New Roman"/>
      <w:b/>
      <w:kern w:val="44"/>
      <w:sz w:val="44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60A86"/>
    <w:pPr>
      <w:keepNext/>
      <w:keepLines/>
      <w:spacing w:before="260" w:after="260" w:line="416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rsid w:val="00860A86"/>
    <w:pPr>
      <w:jc w:val="left"/>
    </w:pPr>
    <w:rPr>
      <w:rFonts w:ascii="Times New Roman" w:hAnsi="Times New Roman" w:cs="Times New Roman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860A8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60A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860A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semiHidden/>
    <w:unhideWhenUsed/>
    <w:qFormat/>
    <w:rsid w:val="00860A86"/>
  </w:style>
  <w:style w:type="character" w:styleId="a8">
    <w:name w:val="FollowedHyperlink"/>
    <w:basedOn w:val="a0"/>
    <w:semiHidden/>
    <w:unhideWhenUsed/>
    <w:rsid w:val="00860A86"/>
    <w:rPr>
      <w:color w:val="333333"/>
      <w:u w:val="none"/>
    </w:rPr>
  </w:style>
  <w:style w:type="character" w:styleId="a9">
    <w:name w:val="Hyperlink"/>
    <w:basedOn w:val="a0"/>
    <w:unhideWhenUsed/>
    <w:rsid w:val="00860A86"/>
    <w:rPr>
      <w:color w:val="333333"/>
      <w:u w:val="none"/>
    </w:rPr>
  </w:style>
  <w:style w:type="character" w:styleId="aa">
    <w:name w:val="annotation reference"/>
    <w:basedOn w:val="a0"/>
    <w:semiHidden/>
    <w:rsid w:val="00860A86"/>
    <w:rPr>
      <w:sz w:val="21"/>
      <w:szCs w:val="21"/>
    </w:rPr>
  </w:style>
  <w:style w:type="table" w:styleId="ab">
    <w:name w:val="Table Grid"/>
    <w:basedOn w:val="a1"/>
    <w:uiPriority w:val="99"/>
    <w:unhideWhenUsed/>
    <w:qFormat/>
    <w:rsid w:val="00860A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rsid w:val="00860A86"/>
    <w:pPr>
      <w:ind w:firstLineChars="200" w:firstLine="420"/>
    </w:pPr>
  </w:style>
  <w:style w:type="paragraph" w:customStyle="1" w:styleId="CharCharCharCharCharCharChar">
    <w:name w:val="Char Char Char Char Char Char Char"/>
    <w:basedOn w:val="a"/>
    <w:rsid w:val="00860A86"/>
    <w:pPr>
      <w:widowControl/>
      <w:spacing w:after="160" w:line="240" w:lineRule="exact"/>
      <w:jc w:val="left"/>
    </w:pPr>
    <w:rPr>
      <w:rFonts w:ascii="Times New Roman" w:eastAsia="仿宋_GB2312" w:hAnsi="Times New Roman" w:cs="Times New Roman"/>
      <w:sz w:val="32"/>
      <w:szCs w:val="20"/>
    </w:rPr>
  </w:style>
  <w:style w:type="paragraph" w:customStyle="1" w:styleId="11">
    <w:name w:val="无间隔1"/>
    <w:uiPriority w:val="1"/>
    <w:qFormat/>
    <w:rsid w:val="00860A86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customStyle="1" w:styleId="Char2">
    <w:name w:val="页眉 Char"/>
    <w:basedOn w:val="a0"/>
    <w:link w:val="a6"/>
    <w:uiPriority w:val="99"/>
    <w:qFormat/>
    <w:rsid w:val="00860A8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860A86"/>
    <w:rPr>
      <w:sz w:val="18"/>
      <w:szCs w:val="18"/>
    </w:rPr>
  </w:style>
  <w:style w:type="character" w:customStyle="1" w:styleId="Char">
    <w:name w:val="批注文字 Char"/>
    <w:basedOn w:val="a0"/>
    <w:link w:val="a3"/>
    <w:semiHidden/>
    <w:qFormat/>
    <w:rsid w:val="00860A86"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rsid w:val="00860A86"/>
    <w:rPr>
      <w:sz w:val="18"/>
      <w:szCs w:val="18"/>
    </w:rPr>
  </w:style>
  <w:style w:type="character" w:customStyle="1" w:styleId="1Char">
    <w:name w:val="标题 1 Char"/>
    <w:basedOn w:val="a0"/>
    <w:link w:val="1"/>
    <w:rsid w:val="00860A86"/>
    <w:rPr>
      <w:b/>
      <w:kern w:val="44"/>
      <w:sz w:val="44"/>
      <w:szCs w:val="24"/>
    </w:rPr>
  </w:style>
  <w:style w:type="character" w:customStyle="1" w:styleId="2Char">
    <w:name w:val="标题 2 Char"/>
    <w:basedOn w:val="a0"/>
    <w:link w:val="2"/>
    <w:uiPriority w:val="9"/>
    <w:qFormat/>
    <w:rsid w:val="00860A86"/>
    <w:rPr>
      <w:rFonts w:ascii="Cambria" w:hAnsi="Cambria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B8BF55-202B-4CEA-88B7-45F5AB034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116</Words>
  <Characters>666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总公司门户网站管理办法</dc:title>
  <dc:creator>MGD</dc:creator>
  <cp:lastModifiedBy>Lenovo User</cp:lastModifiedBy>
  <cp:revision>12</cp:revision>
  <cp:lastPrinted>2019-12-23T01:19:00Z</cp:lastPrinted>
  <dcterms:created xsi:type="dcterms:W3CDTF">2019-09-24T08:58:00Z</dcterms:created>
  <dcterms:modified xsi:type="dcterms:W3CDTF">2020-03-25T08:08:00Z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2052-11.1.0.7875</vt:lpwstr>
  </property>
</Properties>
</file>