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-176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56"/>
      </w:tblGrid>
      <w:tr w:rsidR="00307AFB" w:rsidRPr="00926624" w:rsidTr="001050C2">
        <w:trPr>
          <w:trHeight w:val="3285"/>
        </w:trPr>
        <w:tc>
          <w:tcPr>
            <w:tcW w:w="9356" w:type="dxa"/>
            <w:tcBorders>
              <w:top w:val="nil"/>
            </w:tcBorders>
          </w:tcPr>
          <w:p w:rsidR="001050C2" w:rsidRPr="00700AF5" w:rsidRDefault="001050C2" w:rsidP="001C0926">
            <w:pPr>
              <w:spacing w:line="580" w:lineRule="exact"/>
              <w:jc w:val="center"/>
              <w:rPr>
                <w:rFonts w:ascii="华文中宋" w:eastAsia="华文中宋" w:hAnsi="华文中宋"/>
                <w:b/>
                <w:sz w:val="44"/>
                <w:szCs w:val="44"/>
              </w:rPr>
            </w:pPr>
            <w:r w:rsidRPr="00700AF5">
              <w:rPr>
                <w:rFonts w:ascii="华文中宋" w:eastAsia="华文中宋" w:hAnsi="华文中宋" w:hint="eastAsia"/>
                <w:b/>
                <w:sz w:val="44"/>
                <w:szCs w:val="44"/>
              </w:rPr>
              <w:t>《铁路钢桥保护涂装及涂料供货技术条件》等29项技术标准</w:t>
            </w:r>
          </w:p>
          <w:p w:rsidR="001050C2" w:rsidRDefault="001050C2" w:rsidP="00756E98">
            <w:pPr>
              <w:spacing w:line="580" w:lineRule="exact"/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39730C" w:rsidRPr="00700AF5" w:rsidRDefault="0039730C" w:rsidP="00756E98">
            <w:pPr>
              <w:spacing w:line="580" w:lineRule="exact"/>
              <w:ind w:firstLineChars="200" w:firstLine="640"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700AF5">
              <w:rPr>
                <w:rFonts w:ascii="仿宋_GB2312" w:eastAsia="仿宋_GB2312" w:hAnsi="仿宋" w:hint="eastAsia"/>
                <w:sz w:val="32"/>
                <w:szCs w:val="32"/>
              </w:rPr>
              <w:t>《</w:t>
            </w:r>
            <w:r w:rsidR="00EC4852" w:rsidRPr="00700AF5">
              <w:rPr>
                <w:rFonts w:ascii="仿宋_GB2312" w:eastAsia="仿宋_GB2312" w:hAnsi="仿宋" w:hint="eastAsia"/>
                <w:sz w:val="32"/>
                <w:szCs w:val="32"/>
              </w:rPr>
              <w:t>铁路钢桥保护涂装及涂料供货技术条件</w:t>
            </w:r>
            <w:r w:rsidRPr="00700AF5">
              <w:rPr>
                <w:rFonts w:ascii="仿宋_GB2312" w:eastAsia="仿宋_GB2312" w:hAnsi="仿宋" w:hint="eastAsia"/>
                <w:sz w:val="32"/>
                <w:szCs w:val="32"/>
              </w:rPr>
              <w:t>》等</w:t>
            </w:r>
            <w:r w:rsidR="00EC4852" w:rsidRPr="00700AF5">
              <w:rPr>
                <w:rFonts w:ascii="仿宋_GB2312" w:eastAsia="仿宋_GB2312" w:hAnsi="仿宋" w:hint="eastAsia"/>
                <w:sz w:val="32"/>
                <w:szCs w:val="32"/>
              </w:rPr>
              <w:t>2</w:t>
            </w:r>
            <w:r w:rsidRPr="00700AF5">
              <w:rPr>
                <w:rFonts w:ascii="仿宋_GB2312" w:eastAsia="仿宋_GB2312" w:hAnsi="仿宋" w:hint="eastAsia"/>
                <w:sz w:val="32"/>
                <w:szCs w:val="32"/>
              </w:rPr>
              <w:t>9项</w:t>
            </w:r>
            <w:r w:rsidR="00EC4852" w:rsidRPr="00700AF5">
              <w:rPr>
                <w:rFonts w:ascii="仿宋_GB2312" w:eastAsia="仿宋_GB2312" w:hAnsi="仿宋" w:hint="eastAsia"/>
                <w:sz w:val="32"/>
                <w:szCs w:val="32"/>
              </w:rPr>
              <w:t>不再作为铁道行业标准管理的原铁道行业</w:t>
            </w:r>
            <w:r w:rsidRPr="00700AF5">
              <w:rPr>
                <w:rFonts w:ascii="仿宋_GB2312" w:eastAsia="仿宋_GB2312" w:hAnsi="仿宋" w:hint="eastAsia"/>
                <w:sz w:val="32"/>
                <w:szCs w:val="32"/>
              </w:rPr>
              <w:t>技术标准，</w:t>
            </w:r>
            <w:r w:rsidR="00EC4852" w:rsidRPr="00700AF5">
              <w:rPr>
                <w:rFonts w:ascii="仿宋_GB2312" w:eastAsia="仿宋_GB2312" w:hAnsi="仿宋" w:hint="eastAsia"/>
                <w:sz w:val="32"/>
                <w:szCs w:val="32"/>
              </w:rPr>
              <w:t>转化为国铁集团</w:t>
            </w:r>
            <w:r w:rsidRPr="00700AF5">
              <w:rPr>
                <w:rFonts w:ascii="仿宋_GB2312" w:eastAsia="仿宋_GB2312" w:hAnsi="仿宋" w:hint="eastAsia"/>
                <w:sz w:val="32"/>
                <w:szCs w:val="32"/>
              </w:rPr>
              <w:t>技术标准</w:t>
            </w:r>
            <w:r w:rsidR="00EC4852" w:rsidRPr="00700AF5">
              <w:rPr>
                <w:rFonts w:ascii="仿宋_GB2312" w:eastAsia="仿宋_GB2312" w:hAnsi="仿宋" w:hint="eastAsia"/>
                <w:sz w:val="32"/>
                <w:szCs w:val="32"/>
              </w:rPr>
              <w:t>，自2019年11月29日起生效，目录中的标准文本不再另发</w:t>
            </w:r>
            <w:r w:rsidRPr="00700AF5">
              <w:rPr>
                <w:rFonts w:ascii="仿宋_GB2312" w:eastAsia="仿宋_GB2312" w:hAnsi="仿宋" w:hint="eastAsia"/>
                <w:sz w:val="32"/>
                <w:szCs w:val="32"/>
              </w:rPr>
              <w:t>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90"/>
              <w:gridCol w:w="1680"/>
              <w:gridCol w:w="1891"/>
              <w:gridCol w:w="1587"/>
              <w:gridCol w:w="1756"/>
              <w:gridCol w:w="1613"/>
            </w:tblGrid>
            <w:tr w:rsidR="00EC4852" w:rsidRPr="00872FA6" w:rsidTr="008F34D1">
              <w:tc>
                <w:tcPr>
                  <w:tcW w:w="590" w:type="dxa"/>
                  <w:vAlign w:val="center"/>
                </w:tcPr>
                <w:p w:rsidR="00EC4852" w:rsidRPr="00872FA6" w:rsidRDefault="00EC4852" w:rsidP="008F34D1">
                  <w:pPr>
                    <w:adjustRightInd w:val="0"/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序号</w:t>
                  </w:r>
                </w:p>
              </w:tc>
              <w:tc>
                <w:tcPr>
                  <w:tcW w:w="1680" w:type="dxa"/>
                  <w:vAlign w:val="center"/>
                </w:tcPr>
                <w:p w:rsidR="00EC4852" w:rsidRPr="00872FA6" w:rsidRDefault="00EC4852" w:rsidP="008F34D1">
                  <w:pPr>
                    <w:adjustRightInd w:val="0"/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国铁集团技术标准编号</w:t>
                  </w:r>
                </w:p>
              </w:tc>
              <w:tc>
                <w:tcPr>
                  <w:tcW w:w="1891" w:type="dxa"/>
                  <w:vAlign w:val="center"/>
                </w:tcPr>
                <w:p w:rsidR="00EC4852" w:rsidRPr="00872FA6" w:rsidRDefault="00EC4852" w:rsidP="008F34D1">
                  <w:pPr>
                    <w:adjustRightInd w:val="0"/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国铁集团技术标准名称</w:t>
                  </w:r>
                </w:p>
              </w:tc>
              <w:tc>
                <w:tcPr>
                  <w:tcW w:w="1587" w:type="dxa"/>
                  <w:vAlign w:val="center"/>
                </w:tcPr>
                <w:p w:rsidR="00EC4852" w:rsidRPr="00872FA6" w:rsidRDefault="00EC4852" w:rsidP="008F34D1">
                  <w:pPr>
                    <w:adjustRightInd w:val="0"/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原行业标准编号</w:t>
                  </w:r>
                </w:p>
              </w:tc>
              <w:tc>
                <w:tcPr>
                  <w:tcW w:w="1756" w:type="dxa"/>
                  <w:vAlign w:val="center"/>
                </w:tcPr>
                <w:p w:rsidR="00EC4852" w:rsidRPr="00872FA6" w:rsidRDefault="00EC4852" w:rsidP="008F34D1">
                  <w:pPr>
                    <w:adjustRightInd w:val="0"/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原行业标准名称</w:t>
                  </w:r>
                </w:p>
              </w:tc>
              <w:tc>
                <w:tcPr>
                  <w:tcW w:w="1613" w:type="dxa"/>
                  <w:vAlign w:val="center"/>
                </w:tcPr>
                <w:p w:rsidR="00EC4852" w:rsidRPr="00872FA6" w:rsidRDefault="00EC4852" w:rsidP="008F34D1">
                  <w:pPr>
                    <w:adjustRightInd w:val="0"/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备注</w:t>
                  </w:r>
                </w:p>
              </w:tc>
            </w:tr>
            <w:tr w:rsidR="00EC4852" w:rsidRPr="00872FA6" w:rsidTr="008F34D1">
              <w:tc>
                <w:tcPr>
                  <w:tcW w:w="590" w:type="dxa"/>
                  <w:vAlign w:val="center"/>
                </w:tcPr>
                <w:p w:rsidR="00EC4852" w:rsidRPr="00872FA6" w:rsidRDefault="00EC4852" w:rsidP="00EC4852">
                  <w:pPr>
                    <w:numPr>
                      <w:ilvl w:val="0"/>
                      <w:numId w:val="2"/>
                    </w:numPr>
                    <w:adjustRightInd w:val="0"/>
                    <w:snapToGrid w:val="0"/>
                    <w:ind w:right="1280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EC4852" w:rsidRPr="00872FA6" w:rsidRDefault="00EC4852" w:rsidP="008F34D1">
                  <w:pPr>
                    <w:jc w:val="center"/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Q/CR 729-2019</w:t>
                  </w:r>
                </w:p>
              </w:tc>
              <w:tc>
                <w:tcPr>
                  <w:tcW w:w="1891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铁路科学技术档案分类与代码</w:t>
                  </w:r>
                </w:p>
              </w:tc>
              <w:tc>
                <w:tcPr>
                  <w:tcW w:w="1587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TB/T 1588-2005</w:t>
                  </w:r>
                </w:p>
              </w:tc>
              <w:tc>
                <w:tcPr>
                  <w:tcW w:w="1756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铁路科学技术档案分类与代码</w:t>
                  </w:r>
                </w:p>
              </w:tc>
              <w:tc>
                <w:tcPr>
                  <w:tcW w:w="1613" w:type="dxa"/>
                </w:tcPr>
                <w:p w:rsidR="00EC4852" w:rsidRPr="00872FA6" w:rsidRDefault="00EC4852" w:rsidP="008F34D1">
                  <w:pPr>
                    <w:rPr>
                      <w:rFonts w:ascii="仿宋" w:eastAsia="仿宋" w:hAnsi="仿宋"/>
                      <w:szCs w:val="21"/>
                    </w:rPr>
                  </w:pPr>
                </w:p>
              </w:tc>
            </w:tr>
            <w:tr w:rsidR="00EC4852" w:rsidRPr="00872FA6" w:rsidTr="008F34D1">
              <w:tc>
                <w:tcPr>
                  <w:tcW w:w="590" w:type="dxa"/>
                  <w:vAlign w:val="center"/>
                </w:tcPr>
                <w:p w:rsidR="00EC4852" w:rsidRPr="00872FA6" w:rsidRDefault="00EC4852" w:rsidP="00EC4852">
                  <w:pPr>
                    <w:numPr>
                      <w:ilvl w:val="0"/>
                      <w:numId w:val="2"/>
                    </w:numPr>
                    <w:adjustRightInd w:val="0"/>
                    <w:snapToGrid w:val="0"/>
                    <w:ind w:right="1280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EC4852" w:rsidRPr="00872FA6" w:rsidRDefault="00EC4852" w:rsidP="008F34D1">
                  <w:pPr>
                    <w:jc w:val="center"/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Q/CR 730-2019</w:t>
                  </w:r>
                </w:p>
              </w:tc>
              <w:tc>
                <w:tcPr>
                  <w:tcW w:w="1891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铁路钢桥保护涂装及涂料供货技术条件</w:t>
                  </w:r>
                </w:p>
              </w:tc>
              <w:tc>
                <w:tcPr>
                  <w:tcW w:w="1587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TB/T 1527-2011</w:t>
                  </w:r>
                </w:p>
              </w:tc>
              <w:tc>
                <w:tcPr>
                  <w:tcW w:w="1756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铁路钢桥保护涂装及涂料供货技术条件</w:t>
                  </w:r>
                </w:p>
              </w:tc>
              <w:tc>
                <w:tcPr>
                  <w:tcW w:w="1613" w:type="dxa"/>
                </w:tcPr>
                <w:p w:rsidR="00EC4852" w:rsidRPr="00872FA6" w:rsidRDefault="00EC4852" w:rsidP="008F34D1">
                  <w:pPr>
                    <w:rPr>
                      <w:rFonts w:ascii="仿宋" w:eastAsia="仿宋" w:hAnsi="仿宋"/>
                      <w:szCs w:val="21"/>
                    </w:rPr>
                  </w:pPr>
                </w:p>
              </w:tc>
            </w:tr>
            <w:tr w:rsidR="00EC4852" w:rsidRPr="00872FA6" w:rsidTr="008F34D1">
              <w:tc>
                <w:tcPr>
                  <w:tcW w:w="590" w:type="dxa"/>
                  <w:vAlign w:val="center"/>
                </w:tcPr>
                <w:p w:rsidR="00EC4852" w:rsidRPr="00872FA6" w:rsidRDefault="00EC4852" w:rsidP="00EC4852">
                  <w:pPr>
                    <w:numPr>
                      <w:ilvl w:val="0"/>
                      <w:numId w:val="2"/>
                    </w:numPr>
                    <w:adjustRightInd w:val="0"/>
                    <w:snapToGrid w:val="0"/>
                    <w:ind w:right="1280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EC4852" w:rsidRPr="00872FA6" w:rsidRDefault="00EC4852" w:rsidP="008F34D1">
                  <w:pPr>
                    <w:jc w:val="center"/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Q/CR 731-2019</w:t>
                  </w:r>
                </w:p>
              </w:tc>
              <w:tc>
                <w:tcPr>
                  <w:tcW w:w="1891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铁路钢梁涂膜劣化评定</w:t>
                  </w:r>
                </w:p>
              </w:tc>
              <w:tc>
                <w:tcPr>
                  <w:tcW w:w="1587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TB/T 2486-1994</w:t>
                  </w:r>
                </w:p>
              </w:tc>
              <w:tc>
                <w:tcPr>
                  <w:tcW w:w="1756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铁路钢梁涂膜劣化评定</w:t>
                  </w:r>
                </w:p>
              </w:tc>
              <w:tc>
                <w:tcPr>
                  <w:tcW w:w="1613" w:type="dxa"/>
                </w:tcPr>
                <w:p w:rsidR="00EC4852" w:rsidRPr="00872FA6" w:rsidRDefault="00EC4852" w:rsidP="008F34D1">
                  <w:pPr>
                    <w:rPr>
                      <w:rFonts w:ascii="仿宋" w:eastAsia="仿宋" w:hAnsi="仿宋"/>
                      <w:szCs w:val="21"/>
                    </w:rPr>
                  </w:pPr>
                </w:p>
              </w:tc>
            </w:tr>
            <w:tr w:rsidR="00EC4852" w:rsidRPr="00872FA6" w:rsidTr="008F34D1">
              <w:tc>
                <w:tcPr>
                  <w:tcW w:w="590" w:type="dxa"/>
                  <w:vAlign w:val="center"/>
                </w:tcPr>
                <w:p w:rsidR="00EC4852" w:rsidRPr="00872FA6" w:rsidRDefault="00EC4852" w:rsidP="00EC4852">
                  <w:pPr>
                    <w:numPr>
                      <w:ilvl w:val="0"/>
                      <w:numId w:val="2"/>
                    </w:numPr>
                    <w:adjustRightInd w:val="0"/>
                    <w:snapToGrid w:val="0"/>
                    <w:ind w:right="1280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EC4852" w:rsidRPr="00872FA6" w:rsidRDefault="00EC4852" w:rsidP="008F34D1">
                  <w:pPr>
                    <w:jc w:val="left"/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Q/CR 732.2-2019</w:t>
                  </w:r>
                </w:p>
              </w:tc>
              <w:tc>
                <w:tcPr>
                  <w:tcW w:w="1891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proofErr w:type="gramStart"/>
                  <w:r>
                    <w:rPr>
                      <w:rFonts w:ascii="仿宋" w:eastAsia="仿宋" w:hAnsi="仿宋" w:hint="eastAsia"/>
                      <w:szCs w:val="21"/>
                    </w:rPr>
                    <w:t>气压焊轨车</w:t>
                  </w:r>
                  <w:proofErr w:type="gramEnd"/>
                  <w:r w:rsidRPr="00872FA6">
                    <w:rPr>
                      <w:rFonts w:ascii="仿宋" w:eastAsia="仿宋" w:hAnsi="仿宋" w:hint="eastAsia"/>
                      <w:szCs w:val="21"/>
                    </w:rPr>
                    <w:t xml:space="preserve"> 加热器</w:t>
                  </w:r>
                </w:p>
              </w:tc>
              <w:tc>
                <w:tcPr>
                  <w:tcW w:w="1587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TB/T 2622.2-1995</w:t>
                  </w:r>
                </w:p>
              </w:tc>
              <w:tc>
                <w:tcPr>
                  <w:tcW w:w="1756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移动式钢轨气压焊设备  加热器技术条件</w:t>
                  </w:r>
                </w:p>
              </w:tc>
              <w:tc>
                <w:tcPr>
                  <w:tcW w:w="1613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仅适用于</w:t>
                  </w:r>
                  <w:proofErr w:type="gramStart"/>
                  <w:r>
                    <w:rPr>
                      <w:rFonts w:ascii="仿宋" w:eastAsia="仿宋" w:hAnsi="仿宋" w:hint="eastAsia"/>
                      <w:szCs w:val="21"/>
                    </w:rPr>
                    <w:t>气压焊轨车用</w:t>
                  </w:r>
                  <w:proofErr w:type="gramEnd"/>
                  <w:r>
                    <w:rPr>
                      <w:rFonts w:ascii="仿宋" w:eastAsia="仿宋" w:hAnsi="仿宋" w:hint="eastAsia"/>
                      <w:szCs w:val="21"/>
                    </w:rPr>
                    <w:t>加热器</w:t>
                  </w:r>
                </w:p>
              </w:tc>
            </w:tr>
            <w:tr w:rsidR="00EC4852" w:rsidRPr="00872FA6" w:rsidTr="008F34D1">
              <w:tc>
                <w:tcPr>
                  <w:tcW w:w="590" w:type="dxa"/>
                  <w:vAlign w:val="center"/>
                </w:tcPr>
                <w:p w:rsidR="00EC4852" w:rsidRPr="00872FA6" w:rsidRDefault="00EC4852" w:rsidP="00EC4852">
                  <w:pPr>
                    <w:numPr>
                      <w:ilvl w:val="0"/>
                      <w:numId w:val="2"/>
                    </w:numPr>
                    <w:adjustRightInd w:val="0"/>
                    <w:snapToGrid w:val="0"/>
                    <w:ind w:right="1280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EC4852" w:rsidRPr="00872FA6" w:rsidRDefault="00EC4852" w:rsidP="008F34D1">
                  <w:pPr>
                    <w:jc w:val="left"/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Q/CR 732.3-2019</w:t>
                  </w:r>
                </w:p>
              </w:tc>
              <w:tc>
                <w:tcPr>
                  <w:tcW w:w="1891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proofErr w:type="gramStart"/>
                  <w:r>
                    <w:rPr>
                      <w:rFonts w:ascii="仿宋" w:eastAsia="仿宋" w:hAnsi="仿宋" w:hint="eastAsia"/>
                      <w:szCs w:val="21"/>
                    </w:rPr>
                    <w:t>气压焊轨车</w:t>
                  </w:r>
                  <w:proofErr w:type="gramEnd"/>
                  <w:r w:rsidRPr="00872FA6">
                    <w:rPr>
                      <w:rFonts w:ascii="仿宋" w:eastAsia="仿宋" w:hAnsi="仿宋" w:hint="eastAsia"/>
                      <w:szCs w:val="21"/>
                    </w:rPr>
                    <w:t xml:space="preserve">  气体控制箱</w:t>
                  </w:r>
                </w:p>
              </w:tc>
              <w:tc>
                <w:tcPr>
                  <w:tcW w:w="1587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TB/T 2622.3-1995</w:t>
                  </w:r>
                </w:p>
              </w:tc>
              <w:tc>
                <w:tcPr>
                  <w:tcW w:w="1756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移动式钢轨气压焊设备  气体控制箱技术条件</w:t>
                  </w:r>
                </w:p>
              </w:tc>
              <w:tc>
                <w:tcPr>
                  <w:tcW w:w="1613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仅适用于</w:t>
                  </w:r>
                  <w:proofErr w:type="gramStart"/>
                  <w:r>
                    <w:rPr>
                      <w:rFonts w:ascii="仿宋" w:eastAsia="仿宋" w:hAnsi="仿宋" w:hint="eastAsia"/>
                      <w:szCs w:val="21"/>
                    </w:rPr>
                    <w:t>气压焊轨车用</w:t>
                  </w:r>
                  <w:proofErr w:type="gramEnd"/>
                  <w:r>
                    <w:rPr>
                      <w:rFonts w:ascii="仿宋" w:eastAsia="仿宋" w:hAnsi="仿宋" w:hint="eastAsia"/>
                      <w:szCs w:val="21"/>
                    </w:rPr>
                    <w:t>气体控制箱</w:t>
                  </w:r>
                </w:p>
              </w:tc>
            </w:tr>
            <w:tr w:rsidR="00EC4852" w:rsidRPr="00872FA6" w:rsidTr="008F34D1">
              <w:tc>
                <w:tcPr>
                  <w:tcW w:w="590" w:type="dxa"/>
                  <w:vAlign w:val="center"/>
                </w:tcPr>
                <w:p w:rsidR="00EC4852" w:rsidRPr="00872FA6" w:rsidRDefault="00EC4852" w:rsidP="00EC4852">
                  <w:pPr>
                    <w:numPr>
                      <w:ilvl w:val="0"/>
                      <w:numId w:val="2"/>
                    </w:numPr>
                    <w:adjustRightInd w:val="0"/>
                    <w:snapToGrid w:val="0"/>
                    <w:ind w:right="1280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EC4852" w:rsidRPr="00872FA6" w:rsidRDefault="00EC4852" w:rsidP="008F34D1">
                  <w:pPr>
                    <w:jc w:val="left"/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Q/CR 732.4-2019</w:t>
                  </w:r>
                </w:p>
              </w:tc>
              <w:tc>
                <w:tcPr>
                  <w:tcW w:w="1891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proofErr w:type="gramStart"/>
                  <w:r>
                    <w:rPr>
                      <w:rFonts w:ascii="仿宋" w:eastAsia="仿宋" w:hAnsi="仿宋" w:hint="eastAsia"/>
                      <w:szCs w:val="21"/>
                    </w:rPr>
                    <w:t>气压焊轨车</w:t>
                  </w:r>
                  <w:proofErr w:type="gramEnd"/>
                  <w:r w:rsidRPr="00872FA6">
                    <w:rPr>
                      <w:rFonts w:ascii="仿宋" w:eastAsia="仿宋" w:hAnsi="仿宋" w:hint="eastAsia"/>
                      <w:szCs w:val="21"/>
                    </w:rPr>
                    <w:t xml:space="preserve">  钢轨端面磨平机</w:t>
                  </w:r>
                </w:p>
              </w:tc>
              <w:tc>
                <w:tcPr>
                  <w:tcW w:w="1587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TB/T 2622.4-1995</w:t>
                  </w:r>
                </w:p>
              </w:tc>
              <w:tc>
                <w:tcPr>
                  <w:tcW w:w="1756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移动式钢轨气压焊设备  钢轨端面磨平机技术条件</w:t>
                  </w:r>
                </w:p>
              </w:tc>
              <w:tc>
                <w:tcPr>
                  <w:tcW w:w="1613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仅适用于</w:t>
                  </w:r>
                  <w:proofErr w:type="gramStart"/>
                  <w:r>
                    <w:rPr>
                      <w:rFonts w:ascii="仿宋" w:eastAsia="仿宋" w:hAnsi="仿宋" w:hint="eastAsia"/>
                      <w:szCs w:val="21"/>
                    </w:rPr>
                    <w:t>气压焊轨车用</w:t>
                  </w:r>
                  <w:proofErr w:type="gramEnd"/>
                  <w:r>
                    <w:rPr>
                      <w:rFonts w:ascii="仿宋" w:eastAsia="仿宋" w:hAnsi="仿宋" w:hint="eastAsia"/>
                      <w:szCs w:val="21"/>
                    </w:rPr>
                    <w:t>钢轨端面磨平机</w:t>
                  </w:r>
                </w:p>
              </w:tc>
            </w:tr>
            <w:tr w:rsidR="00EC4852" w:rsidRPr="00872FA6" w:rsidTr="008F34D1">
              <w:tc>
                <w:tcPr>
                  <w:tcW w:w="590" w:type="dxa"/>
                  <w:vAlign w:val="center"/>
                </w:tcPr>
                <w:p w:rsidR="00EC4852" w:rsidRPr="00872FA6" w:rsidRDefault="00EC4852" w:rsidP="00EC4852">
                  <w:pPr>
                    <w:numPr>
                      <w:ilvl w:val="0"/>
                      <w:numId w:val="2"/>
                    </w:numPr>
                    <w:adjustRightInd w:val="0"/>
                    <w:snapToGrid w:val="0"/>
                    <w:ind w:right="1280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EC4852" w:rsidRPr="00872FA6" w:rsidRDefault="00EC4852" w:rsidP="008F34D1">
                  <w:pPr>
                    <w:jc w:val="left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Q/CR 733</w:t>
                  </w:r>
                  <w:r w:rsidRPr="00872FA6">
                    <w:rPr>
                      <w:rFonts w:ascii="仿宋" w:eastAsia="仿宋" w:hAnsi="仿宋" w:hint="eastAsia"/>
                      <w:szCs w:val="21"/>
                    </w:rPr>
                    <w:t>-2019</w:t>
                  </w:r>
                </w:p>
              </w:tc>
              <w:tc>
                <w:tcPr>
                  <w:tcW w:w="1891" w:type="dxa"/>
                  <w:vAlign w:val="center"/>
                </w:tcPr>
                <w:p w:rsidR="00EC4852" w:rsidRDefault="00EC4852" w:rsidP="008F34D1">
                  <w:pPr>
                    <w:rPr>
                      <w:rFonts w:ascii="仿宋" w:eastAsia="仿宋" w:hAnsi="仿宋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钢轨</w:t>
                  </w:r>
                  <w:r>
                    <w:rPr>
                      <w:rFonts w:ascii="仿宋" w:eastAsia="仿宋" w:hAnsi="仿宋" w:hint="eastAsia"/>
                      <w:szCs w:val="21"/>
                    </w:rPr>
                    <w:t>变型压力机技术条件</w:t>
                  </w:r>
                </w:p>
              </w:tc>
              <w:tc>
                <w:tcPr>
                  <w:tcW w:w="1587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TB/T 2622.6</w:t>
                  </w:r>
                  <w:r w:rsidRPr="00872FA6">
                    <w:rPr>
                      <w:rFonts w:ascii="仿宋" w:eastAsia="仿宋" w:hAnsi="仿宋" w:hint="eastAsia"/>
                      <w:szCs w:val="21"/>
                    </w:rPr>
                    <w:t>-1995</w:t>
                  </w:r>
                </w:p>
              </w:tc>
              <w:tc>
                <w:tcPr>
                  <w:tcW w:w="1756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移动式钢轨气压焊设备  钢轨</w:t>
                  </w:r>
                  <w:r>
                    <w:rPr>
                      <w:rFonts w:ascii="仿宋" w:eastAsia="仿宋" w:hAnsi="仿宋" w:hint="eastAsia"/>
                      <w:szCs w:val="21"/>
                    </w:rPr>
                    <w:t>变型压力机技术条件</w:t>
                  </w:r>
                </w:p>
              </w:tc>
              <w:tc>
                <w:tcPr>
                  <w:tcW w:w="1613" w:type="dxa"/>
                  <w:vAlign w:val="center"/>
                </w:tcPr>
                <w:p w:rsidR="00EC4852" w:rsidRDefault="00EC4852" w:rsidP="008F34D1">
                  <w:pPr>
                    <w:rPr>
                      <w:rFonts w:ascii="仿宋" w:eastAsia="仿宋" w:hAnsi="仿宋"/>
                      <w:szCs w:val="21"/>
                    </w:rPr>
                  </w:pPr>
                </w:p>
              </w:tc>
            </w:tr>
            <w:tr w:rsidR="00EC4852" w:rsidRPr="00872FA6" w:rsidDel="00793804" w:rsidTr="008F34D1">
              <w:tc>
                <w:tcPr>
                  <w:tcW w:w="590" w:type="dxa"/>
                  <w:vAlign w:val="center"/>
                </w:tcPr>
                <w:p w:rsidR="00EC4852" w:rsidRPr="00872FA6" w:rsidDel="00793804" w:rsidRDefault="00EC4852" w:rsidP="00EC4852">
                  <w:pPr>
                    <w:numPr>
                      <w:ilvl w:val="0"/>
                      <w:numId w:val="2"/>
                    </w:numPr>
                    <w:adjustRightInd w:val="0"/>
                    <w:snapToGrid w:val="0"/>
                    <w:ind w:right="1280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EC4852" w:rsidRPr="00872FA6" w:rsidDel="00793804" w:rsidRDefault="00EC4852" w:rsidP="008F34D1">
                  <w:pPr>
                    <w:jc w:val="left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Q/CR 734.1-2019</w:t>
                  </w:r>
                </w:p>
              </w:tc>
              <w:tc>
                <w:tcPr>
                  <w:tcW w:w="1891" w:type="dxa"/>
                  <w:vAlign w:val="center"/>
                </w:tcPr>
                <w:p w:rsidR="00EC4852" w:rsidRPr="00872FA6" w:rsidDel="00793804" w:rsidRDefault="00EC4852" w:rsidP="008F34D1">
                  <w:pPr>
                    <w:rPr>
                      <w:rFonts w:ascii="仿宋" w:eastAsia="仿宋" w:hAnsi="仿宋"/>
                      <w:szCs w:val="21"/>
                    </w:rPr>
                  </w:pPr>
                  <w:r w:rsidRPr="00742542">
                    <w:rPr>
                      <w:rFonts w:ascii="仿宋" w:eastAsia="仿宋" w:hAnsi="仿宋" w:hint="eastAsia"/>
                      <w:szCs w:val="21"/>
                    </w:rPr>
                    <w:t>铁路混凝土用骨料碱活性试验方</w:t>
                  </w:r>
                  <w:r w:rsidRPr="00742542">
                    <w:rPr>
                      <w:rFonts w:ascii="仿宋" w:eastAsia="仿宋" w:hAnsi="仿宋" w:hint="eastAsia"/>
                      <w:szCs w:val="21"/>
                    </w:rPr>
                    <w:lastRenderedPageBreak/>
                    <w:t>法</w:t>
                  </w:r>
                  <w:r>
                    <w:rPr>
                      <w:rFonts w:ascii="仿宋" w:eastAsia="仿宋" w:hAnsi="仿宋" w:hint="eastAsia"/>
                      <w:szCs w:val="21"/>
                    </w:rPr>
                    <w:t xml:space="preserve"> </w:t>
                  </w:r>
                  <w:r w:rsidRPr="00742542">
                    <w:rPr>
                      <w:rFonts w:ascii="仿宋" w:eastAsia="仿宋" w:hAnsi="仿宋" w:hint="eastAsia"/>
                      <w:szCs w:val="21"/>
                    </w:rPr>
                    <w:t>化学法</w:t>
                  </w:r>
                </w:p>
              </w:tc>
              <w:tc>
                <w:tcPr>
                  <w:tcW w:w="1587" w:type="dxa"/>
                  <w:vAlign w:val="center"/>
                </w:tcPr>
                <w:p w:rsidR="00EC4852" w:rsidRPr="00872FA6" w:rsidDel="00793804" w:rsidRDefault="00EC4852" w:rsidP="008F34D1">
                  <w:pPr>
                    <w:rPr>
                      <w:rFonts w:ascii="仿宋" w:eastAsia="仿宋" w:hAnsi="仿宋"/>
                      <w:szCs w:val="21"/>
                    </w:rPr>
                  </w:pPr>
                  <w:r w:rsidRPr="00742542">
                    <w:rPr>
                      <w:rFonts w:ascii="仿宋" w:eastAsia="仿宋" w:hAnsi="仿宋"/>
                      <w:szCs w:val="21"/>
                    </w:rPr>
                    <w:lastRenderedPageBreak/>
                    <w:t>TB/T 2922.2-1998</w:t>
                  </w:r>
                </w:p>
              </w:tc>
              <w:tc>
                <w:tcPr>
                  <w:tcW w:w="1756" w:type="dxa"/>
                  <w:vAlign w:val="center"/>
                </w:tcPr>
                <w:p w:rsidR="00EC4852" w:rsidRPr="00872FA6" w:rsidDel="00793804" w:rsidRDefault="00EC4852" w:rsidP="008F34D1">
                  <w:pPr>
                    <w:rPr>
                      <w:rFonts w:ascii="仿宋" w:eastAsia="仿宋" w:hAnsi="仿宋"/>
                      <w:szCs w:val="21"/>
                    </w:rPr>
                  </w:pPr>
                  <w:r w:rsidRPr="00742542">
                    <w:rPr>
                      <w:rFonts w:ascii="仿宋" w:eastAsia="仿宋" w:hAnsi="仿宋" w:hint="eastAsia"/>
                      <w:szCs w:val="21"/>
                    </w:rPr>
                    <w:t>铁路混凝土用骨料碱活性试验方</w:t>
                  </w:r>
                  <w:r w:rsidRPr="00742542">
                    <w:rPr>
                      <w:rFonts w:ascii="仿宋" w:eastAsia="仿宋" w:hAnsi="仿宋" w:hint="eastAsia"/>
                      <w:szCs w:val="21"/>
                    </w:rPr>
                    <w:lastRenderedPageBreak/>
                    <w:t>法</w:t>
                  </w:r>
                  <w:r>
                    <w:rPr>
                      <w:rFonts w:ascii="仿宋" w:eastAsia="仿宋" w:hAnsi="仿宋" w:hint="eastAsia"/>
                      <w:szCs w:val="21"/>
                    </w:rPr>
                    <w:t xml:space="preserve"> </w:t>
                  </w:r>
                  <w:r w:rsidRPr="00742542">
                    <w:rPr>
                      <w:rFonts w:ascii="仿宋" w:eastAsia="仿宋" w:hAnsi="仿宋" w:hint="eastAsia"/>
                      <w:szCs w:val="21"/>
                    </w:rPr>
                    <w:t>化学法</w:t>
                  </w:r>
                </w:p>
              </w:tc>
              <w:tc>
                <w:tcPr>
                  <w:tcW w:w="1613" w:type="dxa"/>
                </w:tcPr>
                <w:p w:rsidR="00EC4852" w:rsidRPr="00742542" w:rsidRDefault="00EC4852" w:rsidP="008F34D1">
                  <w:pPr>
                    <w:rPr>
                      <w:rFonts w:ascii="仿宋" w:eastAsia="仿宋" w:hAnsi="仿宋"/>
                      <w:szCs w:val="21"/>
                    </w:rPr>
                  </w:pPr>
                </w:p>
              </w:tc>
            </w:tr>
            <w:tr w:rsidR="00EC4852" w:rsidRPr="00872FA6" w:rsidDel="00793804" w:rsidTr="008F34D1">
              <w:tc>
                <w:tcPr>
                  <w:tcW w:w="590" w:type="dxa"/>
                  <w:vAlign w:val="center"/>
                </w:tcPr>
                <w:p w:rsidR="00EC4852" w:rsidRPr="00872FA6" w:rsidDel="00793804" w:rsidRDefault="00EC4852" w:rsidP="00EC4852">
                  <w:pPr>
                    <w:numPr>
                      <w:ilvl w:val="0"/>
                      <w:numId w:val="2"/>
                    </w:numPr>
                    <w:adjustRightInd w:val="0"/>
                    <w:snapToGrid w:val="0"/>
                    <w:ind w:right="1280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EC4852" w:rsidRPr="00872FA6" w:rsidDel="00793804" w:rsidRDefault="00EC4852" w:rsidP="008F34D1">
                  <w:pPr>
                    <w:jc w:val="left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Q/CR 734.2-2019</w:t>
                  </w:r>
                </w:p>
              </w:tc>
              <w:tc>
                <w:tcPr>
                  <w:tcW w:w="1891" w:type="dxa"/>
                  <w:vAlign w:val="center"/>
                </w:tcPr>
                <w:p w:rsidR="00EC4852" w:rsidRPr="00872FA6" w:rsidDel="00793804" w:rsidRDefault="00EC4852" w:rsidP="008F34D1">
                  <w:pPr>
                    <w:rPr>
                      <w:rFonts w:ascii="仿宋" w:eastAsia="仿宋" w:hAnsi="仿宋"/>
                      <w:szCs w:val="21"/>
                    </w:rPr>
                  </w:pPr>
                  <w:r w:rsidRPr="00742542">
                    <w:rPr>
                      <w:rFonts w:ascii="仿宋" w:eastAsia="仿宋" w:hAnsi="仿宋" w:hint="eastAsia"/>
                      <w:szCs w:val="21"/>
                    </w:rPr>
                    <w:t>铁路混凝土用骨料碱活性试验方法</w:t>
                  </w:r>
                  <w:r>
                    <w:rPr>
                      <w:rFonts w:ascii="仿宋" w:eastAsia="仿宋" w:hAnsi="仿宋" w:hint="eastAsia"/>
                      <w:szCs w:val="21"/>
                    </w:rPr>
                    <w:t xml:space="preserve"> </w:t>
                  </w:r>
                  <w:proofErr w:type="gramStart"/>
                  <w:r w:rsidRPr="00742542">
                    <w:rPr>
                      <w:rFonts w:ascii="仿宋" w:eastAsia="仿宋" w:hAnsi="仿宋" w:hint="eastAsia"/>
                      <w:szCs w:val="21"/>
                    </w:rPr>
                    <w:t>砂浆棒法</w:t>
                  </w:r>
                  <w:proofErr w:type="gramEnd"/>
                </w:p>
              </w:tc>
              <w:tc>
                <w:tcPr>
                  <w:tcW w:w="1587" w:type="dxa"/>
                  <w:vAlign w:val="center"/>
                </w:tcPr>
                <w:p w:rsidR="00EC4852" w:rsidRPr="00872FA6" w:rsidDel="00793804" w:rsidRDefault="00EC4852" w:rsidP="008F34D1">
                  <w:pPr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/>
                      <w:szCs w:val="21"/>
                    </w:rPr>
                    <w:t>TB/T 2922.</w:t>
                  </w:r>
                  <w:r>
                    <w:rPr>
                      <w:rFonts w:ascii="仿宋" w:eastAsia="仿宋" w:hAnsi="仿宋" w:hint="eastAsia"/>
                      <w:szCs w:val="21"/>
                    </w:rPr>
                    <w:t>3</w:t>
                  </w:r>
                  <w:r w:rsidRPr="00742542">
                    <w:rPr>
                      <w:rFonts w:ascii="仿宋" w:eastAsia="仿宋" w:hAnsi="仿宋"/>
                      <w:szCs w:val="21"/>
                    </w:rPr>
                    <w:t>-1998</w:t>
                  </w:r>
                </w:p>
              </w:tc>
              <w:tc>
                <w:tcPr>
                  <w:tcW w:w="1756" w:type="dxa"/>
                  <w:vAlign w:val="center"/>
                </w:tcPr>
                <w:p w:rsidR="00EC4852" w:rsidRPr="00872FA6" w:rsidDel="00793804" w:rsidRDefault="00EC4852" w:rsidP="008F34D1">
                  <w:pPr>
                    <w:rPr>
                      <w:rFonts w:ascii="仿宋" w:eastAsia="仿宋" w:hAnsi="仿宋"/>
                      <w:szCs w:val="21"/>
                    </w:rPr>
                  </w:pPr>
                  <w:r w:rsidRPr="00742542">
                    <w:rPr>
                      <w:rFonts w:ascii="仿宋" w:eastAsia="仿宋" w:hAnsi="仿宋" w:hint="eastAsia"/>
                      <w:szCs w:val="21"/>
                    </w:rPr>
                    <w:t>铁路混凝土用骨料碱活性试验方法</w:t>
                  </w:r>
                  <w:r>
                    <w:rPr>
                      <w:rFonts w:ascii="仿宋" w:eastAsia="仿宋" w:hAnsi="仿宋" w:hint="eastAsia"/>
                      <w:szCs w:val="21"/>
                    </w:rPr>
                    <w:t xml:space="preserve"> </w:t>
                  </w:r>
                  <w:proofErr w:type="gramStart"/>
                  <w:r w:rsidRPr="00742542">
                    <w:rPr>
                      <w:rFonts w:ascii="仿宋" w:eastAsia="仿宋" w:hAnsi="仿宋" w:hint="eastAsia"/>
                      <w:szCs w:val="21"/>
                    </w:rPr>
                    <w:t>砂浆棒法</w:t>
                  </w:r>
                  <w:proofErr w:type="gramEnd"/>
                </w:p>
              </w:tc>
              <w:tc>
                <w:tcPr>
                  <w:tcW w:w="1613" w:type="dxa"/>
                </w:tcPr>
                <w:p w:rsidR="00EC4852" w:rsidRPr="00742542" w:rsidRDefault="00EC4852" w:rsidP="008F34D1">
                  <w:pPr>
                    <w:rPr>
                      <w:rFonts w:ascii="仿宋" w:eastAsia="仿宋" w:hAnsi="仿宋"/>
                      <w:szCs w:val="21"/>
                    </w:rPr>
                  </w:pPr>
                </w:p>
              </w:tc>
            </w:tr>
            <w:tr w:rsidR="00EC4852" w:rsidRPr="00872FA6" w:rsidTr="008F34D1">
              <w:tc>
                <w:tcPr>
                  <w:tcW w:w="590" w:type="dxa"/>
                  <w:vAlign w:val="center"/>
                </w:tcPr>
                <w:p w:rsidR="00EC4852" w:rsidRPr="00872FA6" w:rsidRDefault="00EC4852" w:rsidP="00EC4852">
                  <w:pPr>
                    <w:numPr>
                      <w:ilvl w:val="0"/>
                      <w:numId w:val="2"/>
                    </w:numPr>
                    <w:adjustRightInd w:val="0"/>
                    <w:snapToGrid w:val="0"/>
                    <w:ind w:right="1280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EC4852" w:rsidRPr="00872FA6" w:rsidRDefault="00EC4852" w:rsidP="008F34D1">
                  <w:pPr>
                    <w:jc w:val="left"/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Q/CR 73</w:t>
                  </w:r>
                  <w:r>
                    <w:rPr>
                      <w:rFonts w:ascii="仿宋" w:eastAsia="仿宋" w:hAnsi="仿宋" w:hint="eastAsia"/>
                      <w:szCs w:val="21"/>
                    </w:rPr>
                    <w:t>5</w:t>
                  </w:r>
                  <w:r w:rsidRPr="00872FA6">
                    <w:rPr>
                      <w:rFonts w:ascii="仿宋" w:eastAsia="仿宋" w:hAnsi="仿宋" w:hint="eastAsia"/>
                      <w:szCs w:val="21"/>
                    </w:rPr>
                    <w:t>-2019</w:t>
                  </w:r>
                </w:p>
              </w:tc>
              <w:tc>
                <w:tcPr>
                  <w:tcW w:w="1891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proofErr w:type="gramStart"/>
                  <w:r w:rsidRPr="00872FA6">
                    <w:rPr>
                      <w:rFonts w:ascii="仿宋" w:eastAsia="仿宋" w:hAnsi="仿宋" w:hint="eastAsia"/>
                      <w:szCs w:val="21"/>
                    </w:rPr>
                    <w:t>道镐</w:t>
                  </w:r>
                  <w:proofErr w:type="gramEnd"/>
                </w:p>
              </w:tc>
              <w:tc>
                <w:tcPr>
                  <w:tcW w:w="1587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TB/T 1512-1984</w:t>
                  </w:r>
                </w:p>
              </w:tc>
              <w:tc>
                <w:tcPr>
                  <w:tcW w:w="1756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proofErr w:type="gramStart"/>
                  <w:r w:rsidRPr="00872FA6">
                    <w:rPr>
                      <w:rFonts w:ascii="仿宋" w:eastAsia="仿宋" w:hAnsi="仿宋" w:hint="eastAsia"/>
                      <w:szCs w:val="21"/>
                    </w:rPr>
                    <w:t>道镐</w:t>
                  </w:r>
                  <w:proofErr w:type="gramEnd"/>
                </w:p>
              </w:tc>
              <w:tc>
                <w:tcPr>
                  <w:tcW w:w="1613" w:type="dxa"/>
                </w:tcPr>
                <w:p w:rsidR="00EC4852" w:rsidRPr="00872FA6" w:rsidRDefault="00EC4852" w:rsidP="008F34D1">
                  <w:pPr>
                    <w:rPr>
                      <w:rFonts w:ascii="仿宋" w:eastAsia="仿宋" w:hAnsi="仿宋"/>
                      <w:szCs w:val="21"/>
                    </w:rPr>
                  </w:pPr>
                </w:p>
              </w:tc>
            </w:tr>
            <w:tr w:rsidR="00EC4852" w:rsidRPr="00872FA6" w:rsidTr="008F34D1">
              <w:tc>
                <w:tcPr>
                  <w:tcW w:w="590" w:type="dxa"/>
                  <w:vAlign w:val="center"/>
                </w:tcPr>
                <w:p w:rsidR="00EC4852" w:rsidRPr="00872FA6" w:rsidRDefault="00EC4852" w:rsidP="00EC4852">
                  <w:pPr>
                    <w:numPr>
                      <w:ilvl w:val="0"/>
                      <w:numId w:val="2"/>
                    </w:numPr>
                    <w:adjustRightInd w:val="0"/>
                    <w:snapToGrid w:val="0"/>
                    <w:ind w:right="1280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EC4852" w:rsidRPr="00872FA6" w:rsidRDefault="00EC4852" w:rsidP="008F34D1">
                  <w:pPr>
                    <w:jc w:val="left"/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Q/CR 73</w:t>
                  </w:r>
                  <w:r>
                    <w:rPr>
                      <w:rFonts w:ascii="仿宋" w:eastAsia="仿宋" w:hAnsi="仿宋" w:hint="eastAsia"/>
                      <w:szCs w:val="21"/>
                    </w:rPr>
                    <w:t>6</w:t>
                  </w:r>
                  <w:r w:rsidRPr="00872FA6">
                    <w:rPr>
                      <w:rFonts w:ascii="仿宋" w:eastAsia="仿宋" w:hAnsi="仿宋" w:hint="eastAsia"/>
                      <w:szCs w:val="21"/>
                    </w:rPr>
                    <w:t>-2019</w:t>
                  </w:r>
                </w:p>
              </w:tc>
              <w:tc>
                <w:tcPr>
                  <w:tcW w:w="1891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道</w:t>
                  </w:r>
                  <w:r>
                    <w:rPr>
                      <w:rFonts w:ascii="仿宋" w:eastAsia="仿宋" w:hAnsi="仿宋" w:hint="eastAsia"/>
                      <w:szCs w:val="21"/>
                    </w:rPr>
                    <w:t>砟</w:t>
                  </w:r>
                  <w:r w:rsidRPr="00872FA6">
                    <w:rPr>
                      <w:rFonts w:ascii="仿宋" w:eastAsia="仿宋" w:hAnsi="仿宋" w:hint="eastAsia"/>
                      <w:szCs w:val="21"/>
                    </w:rPr>
                    <w:t>叉</w:t>
                  </w:r>
                </w:p>
              </w:tc>
              <w:tc>
                <w:tcPr>
                  <w:tcW w:w="1587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TB/T 1513-1984</w:t>
                  </w:r>
                </w:p>
              </w:tc>
              <w:tc>
                <w:tcPr>
                  <w:tcW w:w="1756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道碴叉</w:t>
                  </w:r>
                </w:p>
              </w:tc>
              <w:tc>
                <w:tcPr>
                  <w:tcW w:w="1613" w:type="dxa"/>
                </w:tcPr>
                <w:p w:rsidR="00EC4852" w:rsidRPr="00872FA6" w:rsidRDefault="00EC4852" w:rsidP="008F34D1">
                  <w:pPr>
                    <w:rPr>
                      <w:rFonts w:ascii="仿宋" w:eastAsia="仿宋" w:hAnsi="仿宋"/>
                      <w:szCs w:val="21"/>
                    </w:rPr>
                  </w:pPr>
                </w:p>
              </w:tc>
            </w:tr>
            <w:tr w:rsidR="00EC4852" w:rsidRPr="00872FA6" w:rsidTr="008F34D1">
              <w:tc>
                <w:tcPr>
                  <w:tcW w:w="590" w:type="dxa"/>
                  <w:vAlign w:val="center"/>
                </w:tcPr>
                <w:p w:rsidR="00EC4852" w:rsidRPr="00872FA6" w:rsidRDefault="00EC4852" w:rsidP="00EC4852">
                  <w:pPr>
                    <w:numPr>
                      <w:ilvl w:val="0"/>
                      <w:numId w:val="2"/>
                    </w:numPr>
                    <w:adjustRightInd w:val="0"/>
                    <w:snapToGrid w:val="0"/>
                    <w:ind w:right="1280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EC4852" w:rsidRPr="00872FA6" w:rsidRDefault="00EC4852" w:rsidP="008F34D1">
                  <w:pPr>
                    <w:jc w:val="left"/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Q/CR 73</w:t>
                  </w:r>
                  <w:r>
                    <w:rPr>
                      <w:rFonts w:ascii="仿宋" w:eastAsia="仿宋" w:hAnsi="仿宋" w:hint="eastAsia"/>
                      <w:szCs w:val="21"/>
                    </w:rPr>
                    <w:t>7</w:t>
                  </w:r>
                  <w:r w:rsidRPr="00872FA6">
                    <w:rPr>
                      <w:rFonts w:ascii="仿宋" w:eastAsia="仿宋" w:hAnsi="仿宋" w:hint="eastAsia"/>
                      <w:szCs w:val="21"/>
                    </w:rPr>
                    <w:t>-2019</w:t>
                  </w:r>
                </w:p>
              </w:tc>
              <w:tc>
                <w:tcPr>
                  <w:tcW w:w="1891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道</w:t>
                  </w:r>
                  <w:r>
                    <w:rPr>
                      <w:rFonts w:ascii="仿宋" w:eastAsia="仿宋" w:hAnsi="仿宋" w:hint="eastAsia"/>
                      <w:szCs w:val="21"/>
                    </w:rPr>
                    <w:t>砟</w:t>
                  </w:r>
                  <w:r w:rsidRPr="00872FA6">
                    <w:rPr>
                      <w:rFonts w:ascii="仿宋" w:eastAsia="仿宋" w:hAnsi="仿宋" w:hint="eastAsia"/>
                      <w:szCs w:val="21"/>
                    </w:rPr>
                    <w:t>耙</w:t>
                  </w:r>
                </w:p>
              </w:tc>
              <w:tc>
                <w:tcPr>
                  <w:tcW w:w="1587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TB/T 1514-1984</w:t>
                  </w:r>
                </w:p>
              </w:tc>
              <w:tc>
                <w:tcPr>
                  <w:tcW w:w="1756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道碴耙</w:t>
                  </w:r>
                </w:p>
              </w:tc>
              <w:tc>
                <w:tcPr>
                  <w:tcW w:w="1613" w:type="dxa"/>
                </w:tcPr>
                <w:p w:rsidR="00EC4852" w:rsidRPr="00872FA6" w:rsidRDefault="00EC4852" w:rsidP="008F34D1">
                  <w:pPr>
                    <w:rPr>
                      <w:rFonts w:ascii="仿宋" w:eastAsia="仿宋" w:hAnsi="仿宋"/>
                      <w:szCs w:val="21"/>
                    </w:rPr>
                  </w:pPr>
                </w:p>
              </w:tc>
            </w:tr>
            <w:tr w:rsidR="00EC4852" w:rsidRPr="00872FA6" w:rsidTr="008F34D1">
              <w:tc>
                <w:tcPr>
                  <w:tcW w:w="590" w:type="dxa"/>
                  <w:vAlign w:val="center"/>
                </w:tcPr>
                <w:p w:rsidR="00EC4852" w:rsidRPr="00872FA6" w:rsidRDefault="00EC4852" w:rsidP="00EC4852">
                  <w:pPr>
                    <w:numPr>
                      <w:ilvl w:val="0"/>
                      <w:numId w:val="2"/>
                    </w:numPr>
                    <w:adjustRightInd w:val="0"/>
                    <w:snapToGrid w:val="0"/>
                    <w:ind w:right="1280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EC4852" w:rsidRPr="00872FA6" w:rsidRDefault="00EC4852" w:rsidP="008F34D1">
                  <w:pPr>
                    <w:jc w:val="left"/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Q/CR 73</w:t>
                  </w:r>
                  <w:r>
                    <w:rPr>
                      <w:rFonts w:ascii="仿宋" w:eastAsia="仿宋" w:hAnsi="仿宋" w:hint="eastAsia"/>
                      <w:szCs w:val="21"/>
                    </w:rPr>
                    <w:t>8</w:t>
                  </w:r>
                  <w:r w:rsidRPr="00872FA6">
                    <w:rPr>
                      <w:rFonts w:ascii="仿宋" w:eastAsia="仿宋" w:hAnsi="仿宋" w:hint="eastAsia"/>
                      <w:szCs w:val="21"/>
                    </w:rPr>
                    <w:t>-2019</w:t>
                  </w:r>
                </w:p>
              </w:tc>
              <w:tc>
                <w:tcPr>
                  <w:tcW w:w="1891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道钉锤</w:t>
                  </w:r>
                </w:p>
              </w:tc>
              <w:tc>
                <w:tcPr>
                  <w:tcW w:w="1587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TB/T 1515-1984</w:t>
                  </w:r>
                </w:p>
              </w:tc>
              <w:tc>
                <w:tcPr>
                  <w:tcW w:w="1756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道钉锤</w:t>
                  </w:r>
                </w:p>
              </w:tc>
              <w:tc>
                <w:tcPr>
                  <w:tcW w:w="1613" w:type="dxa"/>
                </w:tcPr>
                <w:p w:rsidR="00EC4852" w:rsidRPr="00872FA6" w:rsidRDefault="00EC4852" w:rsidP="008F34D1">
                  <w:pPr>
                    <w:rPr>
                      <w:rFonts w:ascii="仿宋" w:eastAsia="仿宋" w:hAnsi="仿宋"/>
                      <w:szCs w:val="21"/>
                    </w:rPr>
                  </w:pPr>
                </w:p>
              </w:tc>
            </w:tr>
            <w:tr w:rsidR="00EC4852" w:rsidRPr="00872FA6" w:rsidTr="008F34D1">
              <w:tc>
                <w:tcPr>
                  <w:tcW w:w="590" w:type="dxa"/>
                  <w:vAlign w:val="center"/>
                </w:tcPr>
                <w:p w:rsidR="00EC4852" w:rsidRPr="00872FA6" w:rsidRDefault="00EC4852" w:rsidP="00EC4852">
                  <w:pPr>
                    <w:numPr>
                      <w:ilvl w:val="0"/>
                      <w:numId w:val="2"/>
                    </w:numPr>
                    <w:adjustRightInd w:val="0"/>
                    <w:snapToGrid w:val="0"/>
                    <w:ind w:right="1280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EC4852" w:rsidRPr="00872FA6" w:rsidRDefault="00EC4852" w:rsidP="008F34D1">
                  <w:pPr>
                    <w:jc w:val="left"/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Q/CR 73</w:t>
                  </w:r>
                  <w:r>
                    <w:rPr>
                      <w:rFonts w:ascii="仿宋" w:eastAsia="仿宋" w:hAnsi="仿宋" w:hint="eastAsia"/>
                      <w:szCs w:val="21"/>
                    </w:rPr>
                    <w:t>9</w:t>
                  </w:r>
                  <w:r w:rsidRPr="00872FA6">
                    <w:rPr>
                      <w:rFonts w:ascii="仿宋" w:eastAsia="仿宋" w:hAnsi="仿宋" w:hint="eastAsia"/>
                      <w:szCs w:val="21"/>
                    </w:rPr>
                    <w:t>-2019</w:t>
                  </w:r>
                </w:p>
              </w:tc>
              <w:tc>
                <w:tcPr>
                  <w:tcW w:w="1891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proofErr w:type="gramStart"/>
                  <w:r w:rsidRPr="00872FA6">
                    <w:rPr>
                      <w:rFonts w:ascii="仿宋" w:eastAsia="仿宋" w:hAnsi="仿宋" w:hint="eastAsia"/>
                      <w:szCs w:val="21"/>
                    </w:rPr>
                    <w:t>耙镐</w:t>
                  </w:r>
                  <w:proofErr w:type="gramEnd"/>
                </w:p>
              </w:tc>
              <w:tc>
                <w:tcPr>
                  <w:tcW w:w="1587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TB/T 1516-1984</w:t>
                  </w:r>
                </w:p>
              </w:tc>
              <w:tc>
                <w:tcPr>
                  <w:tcW w:w="1756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proofErr w:type="gramStart"/>
                  <w:r w:rsidRPr="00872FA6">
                    <w:rPr>
                      <w:rFonts w:ascii="仿宋" w:eastAsia="仿宋" w:hAnsi="仿宋" w:hint="eastAsia"/>
                      <w:szCs w:val="21"/>
                    </w:rPr>
                    <w:t>耙镐</w:t>
                  </w:r>
                  <w:proofErr w:type="gramEnd"/>
                </w:p>
              </w:tc>
              <w:tc>
                <w:tcPr>
                  <w:tcW w:w="1613" w:type="dxa"/>
                </w:tcPr>
                <w:p w:rsidR="00EC4852" w:rsidRPr="00872FA6" w:rsidRDefault="00EC4852" w:rsidP="008F34D1">
                  <w:pPr>
                    <w:rPr>
                      <w:rFonts w:ascii="仿宋" w:eastAsia="仿宋" w:hAnsi="仿宋"/>
                      <w:szCs w:val="21"/>
                    </w:rPr>
                  </w:pPr>
                </w:p>
              </w:tc>
            </w:tr>
            <w:tr w:rsidR="00EC4852" w:rsidRPr="00872FA6" w:rsidTr="008F34D1">
              <w:tc>
                <w:tcPr>
                  <w:tcW w:w="590" w:type="dxa"/>
                  <w:vAlign w:val="center"/>
                </w:tcPr>
                <w:p w:rsidR="00EC4852" w:rsidRPr="00872FA6" w:rsidRDefault="00EC4852" w:rsidP="00EC4852">
                  <w:pPr>
                    <w:numPr>
                      <w:ilvl w:val="0"/>
                      <w:numId w:val="2"/>
                    </w:numPr>
                    <w:adjustRightInd w:val="0"/>
                    <w:snapToGrid w:val="0"/>
                    <w:ind w:right="1280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EC4852" w:rsidRPr="00872FA6" w:rsidRDefault="00EC4852" w:rsidP="008F34D1">
                  <w:pPr>
                    <w:jc w:val="left"/>
                    <w:rPr>
                      <w:rFonts w:ascii="仿宋" w:eastAsia="仿宋" w:hAnsi="仿宋" w:cs="宋体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Q/CR 740</w:t>
                  </w:r>
                  <w:r w:rsidRPr="00872FA6">
                    <w:rPr>
                      <w:rFonts w:ascii="仿宋" w:eastAsia="仿宋" w:hAnsi="仿宋" w:hint="eastAsia"/>
                      <w:szCs w:val="21"/>
                    </w:rPr>
                    <w:t>-2019</w:t>
                  </w:r>
                </w:p>
              </w:tc>
              <w:tc>
                <w:tcPr>
                  <w:tcW w:w="1891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撬棍</w:t>
                  </w:r>
                </w:p>
              </w:tc>
              <w:tc>
                <w:tcPr>
                  <w:tcW w:w="1587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TB/T 1517-1984</w:t>
                  </w:r>
                </w:p>
              </w:tc>
              <w:tc>
                <w:tcPr>
                  <w:tcW w:w="1756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撬棍</w:t>
                  </w:r>
                </w:p>
              </w:tc>
              <w:tc>
                <w:tcPr>
                  <w:tcW w:w="1613" w:type="dxa"/>
                </w:tcPr>
                <w:p w:rsidR="00EC4852" w:rsidRPr="00872FA6" w:rsidRDefault="00EC4852" w:rsidP="008F34D1">
                  <w:pPr>
                    <w:rPr>
                      <w:rFonts w:ascii="仿宋" w:eastAsia="仿宋" w:hAnsi="仿宋"/>
                      <w:szCs w:val="21"/>
                    </w:rPr>
                  </w:pPr>
                </w:p>
              </w:tc>
            </w:tr>
            <w:tr w:rsidR="00EC4852" w:rsidRPr="00872FA6" w:rsidTr="008F34D1">
              <w:tc>
                <w:tcPr>
                  <w:tcW w:w="590" w:type="dxa"/>
                  <w:vAlign w:val="center"/>
                </w:tcPr>
                <w:p w:rsidR="00EC4852" w:rsidRPr="00872FA6" w:rsidRDefault="00EC4852" w:rsidP="00EC4852">
                  <w:pPr>
                    <w:numPr>
                      <w:ilvl w:val="0"/>
                      <w:numId w:val="2"/>
                    </w:numPr>
                    <w:adjustRightInd w:val="0"/>
                    <w:snapToGrid w:val="0"/>
                    <w:ind w:right="1280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EC4852" w:rsidRPr="00872FA6" w:rsidRDefault="00EC4852" w:rsidP="008F34D1">
                  <w:pPr>
                    <w:jc w:val="left"/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Q/CR 7</w:t>
                  </w:r>
                  <w:r>
                    <w:rPr>
                      <w:rFonts w:ascii="仿宋" w:eastAsia="仿宋" w:hAnsi="仿宋" w:hint="eastAsia"/>
                      <w:szCs w:val="21"/>
                    </w:rPr>
                    <w:t>41</w:t>
                  </w:r>
                  <w:r w:rsidRPr="00872FA6">
                    <w:rPr>
                      <w:rFonts w:ascii="仿宋" w:eastAsia="仿宋" w:hAnsi="仿宋" w:hint="eastAsia"/>
                      <w:szCs w:val="21"/>
                    </w:rPr>
                    <w:t>.1-2019</w:t>
                  </w:r>
                </w:p>
              </w:tc>
              <w:tc>
                <w:tcPr>
                  <w:tcW w:w="1891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机车车辆部件检修量具 第1部分：13型车钩检修量具</w:t>
                  </w:r>
                </w:p>
              </w:tc>
              <w:tc>
                <w:tcPr>
                  <w:tcW w:w="1587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TB/T 2048-2016</w:t>
                  </w:r>
                </w:p>
              </w:tc>
              <w:tc>
                <w:tcPr>
                  <w:tcW w:w="1756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机车车辆车钩缓冲装置计量器具  13型车钩检修量具</w:t>
                  </w:r>
                </w:p>
              </w:tc>
              <w:tc>
                <w:tcPr>
                  <w:tcW w:w="1613" w:type="dxa"/>
                </w:tcPr>
                <w:p w:rsidR="00EC4852" w:rsidRPr="00872FA6" w:rsidRDefault="00EC4852" w:rsidP="008F34D1">
                  <w:pPr>
                    <w:rPr>
                      <w:rFonts w:ascii="仿宋" w:eastAsia="仿宋" w:hAnsi="仿宋"/>
                      <w:szCs w:val="21"/>
                    </w:rPr>
                  </w:pPr>
                </w:p>
              </w:tc>
            </w:tr>
            <w:tr w:rsidR="00EC4852" w:rsidRPr="00872FA6" w:rsidTr="008F34D1">
              <w:tc>
                <w:tcPr>
                  <w:tcW w:w="590" w:type="dxa"/>
                  <w:vAlign w:val="center"/>
                </w:tcPr>
                <w:p w:rsidR="00EC4852" w:rsidRPr="00872FA6" w:rsidRDefault="00EC4852" w:rsidP="00EC4852">
                  <w:pPr>
                    <w:numPr>
                      <w:ilvl w:val="0"/>
                      <w:numId w:val="2"/>
                    </w:numPr>
                    <w:adjustRightInd w:val="0"/>
                    <w:snapToGrid w:val="0"/>
                    <w:ind w:right="1280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EC4852" w:rsidRPr="00872FA6" w:rsidRDefault="00EC4852" w:rsidP="008F34D1">
                  <w:pPr>
                    <w:jc w:val="left"/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Q/CR 7</w:t>
                  </w:r>
                  <w:r>
                    <w:rPr>
                      <w:rFonts w:ascii="仿宋" w:eastAsia="仿宋" w:hAnsi="仿宋" w:hint="eastAsia"/>
                      <w:szCs w:val="21"/>
                    </w:rPr>
                    <w:t>41</w:t>
                  </w:r>
                  <w:r w:rsidRPr="00872FA6">
                    <w:rPr>
                      <w:rFonts w:ascii="仿宋" w:eastAsia="仿宋" w:hAnsi="仿宋" w:hint="eastAsia"/>
                      <w:szCs w:val="21"/>
                    </w:rPr>
                    <w:t>.2-2019</w:t>
                  </w:r>
                </w:p>
              </w:tc>
              <w:tc>
                <w:tcPr>
                  <w:tcW w:w="1891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机车车辆部件检修量具 第2部分：货车钩尾框检修量具</w:t>
                  </w:r>
                </w:p>
              </w:tc>
              <w:tc>
                <w:tcPr>
                  <w:tcW w:w="1587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TB/T 2811-2016</w:t>
                  </w:r>
                </w:p>
              </w:tc>
              <w:tc>
                <w:tcPr>
                  <w:tcW w:w="1756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机车车辆车钩缓冲装置计量器具  货车钩尾框检修量具</w:t>
                  </w:r>
                </w:p>
              </w:tc>
              <w:tc>
                <w:tcPr>
                  <w:tcW w:w="1613" w:type="dxa"/>
                </w:tcPr>
                <w:p w:rsidR="00EC4852" w:rsidRPr="00872FA6" w:rsidRDefault="00EC4852" w:rsidP="008F34D1">
                  <w:pPr>
                    <w:rPr>
                      <w:rFonts w:ascii="仿宋" w:eastAsia="仿宋" w:hAnsi="仿宋"/>
                      <w:szCs w:val="21"/>
                    </w:rPr>
                  </w:pPr>
                </w:p>
              </w:tc>
            </w:tr>
            <w:tr w:rsidR="00EC4852" w:rsidRPr="00872FA6" w:rsidTr="008F34D1">
              <w:tc>
                <w:tcPr>
                  <w:tcW w:w="590" w:type="dxa"/>
                  <w:vAlign w:val="center"/>
                </w:tcPr>
                <w:p w:rsidR="00EC4852" w:rsidRPr="00872FA6" w:rsidRDefault="00EC4852" w:rsidP="00EC4852">
                  <w:pPr>
                    <w:numPr>
                      <w:ilvl w:val="0"/>
                      <w:numId w:val="2"/>
                    </w:numPr>
                    <w:adjustRightInd w:val="0"/>
                    <w:snapToGrid w:val="0"/>
                    <w:ind w:right="1280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EC4852" w:rsidRPr="00872FA6" w:rsidRDefault="00EC4852" w:rsidP="008F34D1">
                  <w:pPr>
                    <w:jc w:val="left"/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Q/CR 7</w:t>
                  </w:r>
                  <w:r>
                    <w:rPr>
                      <w:rFonts w:ascii="仿宋" w:eastAsia="仿宋" w:hAnsi="仿宋" w:hint="eastAsia"/>
                      <w:szCs w:val="21"/>
                    </w:rPr>
                    <w:t>41</w:t>
                  </w:r>
                  <w:r w:rsidRPr="00872FA6">
                    <w:rPr>
                      <w:rFonts w:ascii="仿宋" w:eastAsia="仿宋" w:hAnsi="仿宋" w:hint="eastAsia"/>
                      <w:szCs w:val="21"/>
                    </w:rPr>
                    <w:t>.3-2019</w:t>
                  </w:r>
                </w:p>
              </w:tc>
              <w:tc>
                <w:tcPr>
                  <w:tcW w:w="1891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机车车辆部件检修量具 第3部分：15型车钩</w:t>
                  </w:r>
                  <w:proofErr w:type="gramStart"/>
                  <w:r w:rsidRPr="00872FA6">
                    <w:rPr>
                      <w:rFonts w:ascii="仿宋" w:eastAsia="仿宋" w:hAnsi="仿宋" w:hint="eastAsia"/>
                      <w:szCs w:val="21"/>
                    </w:rPr>
                    <w:t>闭锁位</w:t>
                  </w:r>
                  <w:proofErr w:type="gramEnd"/>
                  <w:r w:rsidRPr="00872FA6">
                    <w:rPr>
                      <w:rFonts w:ascii="仿宋" w:eastAsia="仿宋" w:hAnsi="仿宋" w:hint="eastAsia"/>
                      <w:szCs w:val="21"/>
                    </w:rPr>
                    <w:t>钩舌与钩腕</w:t>
                  </w:r>
                  <w:proofErr w:type="gramStart"/>
                  <w:r w:rsidRPr="00872FA6">
                    <w:rPr>
                      <w:rFonts w:ascii="仿宋" w:eastAsia="仿宋" w:hAnsi="仿宋" w:hint="eastAsia"/>
                      <w:szCs w:val="21"/>
                    </w:rPr>
                    <w:t>内侧距及钩锁</w:t>
                  </w:r>
                  <w:proofErr w:type="gramEnd"/>
                  <w:r w:rsidRPr="00872FA6">
                    <w:rPr>
                      <w:rFonts w:ascii="仿宋" w:eastAsia="仿宋" w:hAnsi="仿宋" w:hint="eastAsia"/>
                      <w:szCs w:val="21"/>
                    </w:rPr>
                    <w:t>上托移动量检查样板</w:t>
                  </w:r>
                </w:p>
              </w:tc>
              <w:tc>
                <w:tcPr>
                  <w:tcW w:w="1587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TB/T 2883.1-1998</w:t>
                  </w:r>
                </w:p>
              </w:tc>
              <w:tc>
                <w:tcPr>
                  <w:tcW w:w="1756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15号车钩</w:t>
                  </w:r>
                  <w:proofErr w:type="gramStart"/>
                  <w:r w:rsidRPr="00872FA6">
                    <w:rPr>
                      <w:rFonts w:ascii="仿宋" w:eastAsia="仿宋" w:hAnsi="仿宋" w:hint="eastAsia"/>
                      <w:szCs w:val="21"/>
                    </w:rPr>
                    <w:t>闭锁位</w:t>
                  </w:r>
                  <w:proofErr w:type="gramEnd"/>
                  <w:r w:rsidRPr="00872FA6">
                    <w:rPr>
                      <w:rFonts w:ascii="仿宋" w:eastAsia="仿宋" w:hAnsi="仿宋" w:hint="eastAsia"/>
                      <w:szCs w:val="21"/>
                    </w:rPr>
                    <w:t>钩舌与钩腕</w:t>
                  </w:r>
                  <w:proofErr w:type="gramStart"/>
                  <w:r w:rsidRPr="00872FA6">
                    <w:rPr>
                      <w:rFonts w:ascii="仿宋" w:eastAsia="仿宋" w:hAnsi="仿宋" w:hint="eastAsia"/>
                      <w:szCs w:val="21"/>
                    </w:rPr>
                    <w:t>内侧距及钩锁</w:t>
                  </w:r>
                  <w:proofErr w:type="gramEnd"/>
                  <w:r w:rsidRPr="00872FA6">
                    <w:rPr>
                      <w:rFonts w:ascii="仿宋" w:eastAsia="仿宋" w:hAnsi="仿宋" w:hint="eastAsia"/>
                      <w:szCs w:val="21"/>
                    </w:rPr>
                    <w:t>上托移动量检查样板</w:t>
                  </w:r>
                </w:p>
              </w:tc>
              <w:tc>
                <w:tcPr>
                  <w:tcW w:w="1613" w:type="dxa"/>
                </w:tcPr>
                <w:p w:rsidR="00EC4852" w:rsidRPr="00872FA6" w:rsidRDefault="00EC4852" w:rsidP="008F34D1">
                  <w:pPr>
                    <w:rPr>
                      <w:rFonts w:ascii="仿宋" w:eastAsia="仿宋" w:hAnsi="仿宋"/>
                      <w:szCs w:val="21"/>
                    </w:rPr>
                  </w:pPr>
                </w:p>
              </w:tc>
            </w:tr>
            <w:tr w:rsidR="00EC4852" w:rsidRPr="00872FA6" w:rsidTr="008F34D1">
              <w:tc>
                <w:tcPr>
                  <w:tcW w:w="590" w:type="dxa"/>
                  <w:vAlign w:val="center"/>
                </w:tcPr>
                <w:p w:rsidR="00EC4852" w:rsidRPr="00872FA6" w:rsidRDefault="00EC4852" w:rsidP="00EC4852">
                  <w:pPr>
                    <w:numPr>
                      <w:ilvl w:val="0"/>
                      <w:numId w:val="2"/>
                    </w:numPr>
                    <w:adjustRightInd w:val="0"/>
                    <w:snapToGrid w:val="0"/>
                    <w:ind w:right="1280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EC4852" w:rsidRPr="00872FA6" w:rsidRDefault="00EC4852" w:rsidP="008F34D1">
                  <w:pPr>
                    <w:jc w:val="left"/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Q/CR 7</w:t>
                  </w:r>
                  <w:r>
                    <w:rPr>
                      <w:rFonts w:ascii="仿宋" w:eastAsia="仿宋" w:hAnsi="仿宋" w:hint="eastAsia"/>
                      <w:szCs w:val="21"/>
                    </w:rPr>
                    <w:t>41</w:t>
                  </w:r>
                  <w:r w:rsidRPr="00872FA6">
                    <w:rPr>
                      <w:rFonts w:ascii="仿宋" w:eastAsia="仿宋" w:hAnsi="仿宋" w:hint="eastAsia"/>
                      <w:szCs w:val="21"/>
                    </w:rPr>
                    <w:t>.4-2019</w:t>
                  </w:r>
                </w:p>
              </w:tc>
              <w:tc>
                <w:tcPr>
                  <w:tcW w:w="1891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机车车辆部件检修量具 第4部分：15型车钩</w:t>
                  </w:r>
                  <w:proofErr w:type="gramStart"/>
                  <w:r w:rsidRPr="00872FA6">
                    <w:rPr>
                      <w:rFonts w:ascii="仿宋" w:eastAsia="仿宋" w:hAnsi="仿宋" w:hint="eastAsia"/>
                      <w:szCs w:val="21"/>
                    </w:rPr>
                    <w:t>全开位</w:t>
                  </w:r>
                  <w:proofErr w:type="gramEnd"/>
                  <w:r w:rsidRPr="00872FA6">
                    <w:rPr>
                      <w:rFonts w:ascii="仿宋" w:eastAsia="仿宋" w:hAnsi="仿宋" w:hint="eastAsia"/>
                      <w:szCs w:val="21"/>
                    </w:rPr>
                    <w:t>钩舌与钩腕内侧</w:t>
                  </w:r>
                  <w:proofErr w:type="gramStart"/>
                  <w:r w:rsidRPr="00872FA6">
                    <w:rPr>
                      <w:rFonts w:ascii="仿宋" w:eastAsia="仿宋" w:hAnsi="仿宋" w:hint="eastAsia"/>
                      <w:szCs w:val="21"/>
                    </w:rPr>
                    <w:lastRenderedPageBreak/>
                    <w:t>距检查</w:t>
                  </w:r>
                  <w:proofErr w:type="gramEnd"/>
                  <w:r w:rsidRPr="00872FA6">
                    <w:rPr>
                      <w:rFonts w:ascii="仿宋" w:eastAsia="仿宋" w:hAnsi="仿宋" w:hint="eastAsia"/>
                      <w:szCs w:val="21"/>
                    </w:rPr>
                    <w:t>样板</w:t>
                  </w:r>
                </w:p>
              </w:tc>
              <w:tc>
                <w:tcPr>
                  <w:tcW w:w="1587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lastRenderedPageBreak/>
                    <w:t>TB/T 2883.2-1998</w:t>
                  </w:r>
                </w:p>
              </w:tc>
              <w:tc>
                <w:tcPr>
                  <w:tcW w:w="1756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15号车钩</w:t>
                  </w:r>
                  <w:proofErr w:type="gramStart"/>
                  <w:r w:rsidRPr="00872FA6">
                    <w:rPr>
                      <w:rFonts w:ascii="仿宋" w:eastAsia="仿宋" w:hAnsi="仿宋" w:hint="eastAsia"/>
                      <w:szCs w:val="21"/>
                    </w:rPr>
                    <w:t>全开位</w:t>
                  </w:r>
                  <w:proofErr w:type="gramEnd"/>
                  <w:r w:rsidRPr="00872FA6">
                    <w:rPr>
                      <w:rFonts w:ascii="仿宋" w:eastAsia="仿宋" w:hAnsi="仿宋" w:hint="eastAsia"/>
                      <w:szCs w:val="21"/>
                    </w:rPr>
                    <w:t>钩舌与钩腕内侧</w:t>
                  </w:r>
                  <w:proofErr w:type="gramStart"/>
                  <w:r w:rsidRPr="00872FA6">
                    <w:rPr>
                      <w:rFonts w:ascii="仿宋" w:eastAsia="仿宋" w:hAnsi="仿宋" w:hint="eastAsia"/>
                      <w:szCs w:val="21"/>
                    </w:rPr>
                    <w:t>距检查</w:t>
                  </w:r>
                  <w:proofErr w:type="gramEnd"/>
                  <w:r w:rsidRPr="00872FA6">
                    <w:rPr>
                      <w:rFonts w:ascii="仿宋" w:eastAsia="仿宋" w:hAnsi="仿宋" w:hint="eastAsia"/>
                      <w:szCs w:val="21"/>
                    </w:rPr>
                    <w:t>样板</w:t>
                  </w:r>
                </w:p>
              </w:tc>
              <w:tc>
                <w:tcPr>
                  <w:tcW w:w="1613" w:type="dxa"/>
                </w:tcPr>
                <w:p w:rsidR="00EC4852" w:rsidRPr="00872FA6" w:rsidRDefault="00EC4852" w:rsidP="008F34D1">
                  <w:pPr>
                    <w:rPr>
                      <w:rFonts w:ascii="仿宋" w:eastAsia="仿宋" w:hAnsi="仿宋"/>
                      <w:szCs w:val="21"/>
                    </w:rPr>
                  </w:pPr>
                </w:p>
              </w:tc>
            </w:tr>
            <w:tr w:rsidR="00EC4852" w:rsidRPr="00872FA6" w:rsidTr="008F34D1">
              <w:tc>
                <w:tcPr>
                  <w:tcW w:w="590" w:type="dxa"/>
                  <w:vAlign w:val="center"/>
                </w:tcPr>
                <w:p w:rsidR="00EC4852" w:rsidRPr="00872FA6" w:rsidRDefault="00EC4852" w:rsidP="00EC4852">
                  <w:pPr>
                    <w:numPr>
                      <w:ilvl w:val="0"/>
                      <w:numId w:val="2"/>
                    </w:numPr>
                    <w:adjustRightInd w:val="0"/>
                    <w:snapToGrid w:val="0"/>
                    <w:ind w:right="1280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EC4852" w:rsidRPr="00872FA6" w:rsidRDefault="00EC4852" w:rsidP="008F34D1">
                  <w:pPr>
                    <w:jc w:val="left"/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Q/CR 7</w:t>
                  </w:r>
                  <w:r>
                    <w:rPr>
                      <w:rFonts w:ascii="仿宋" w:eastAsia="仿宋" w:hAnsi="仿宋" w:hint="eastAsia"/>
                      <w:szCs w:val="21"/>
                    </w:rPr>
                    <w:t>41</w:t>
                  </w:r>
                  <w:r w:rsidRPr="00872FA6">
                    <w:rPr>
                      <w:rFonts w:ascii="仿宋" w:eastAsia="仿宋" w:hAnsi="仿宋" w:hint="eastAsia"/>
                      <w:szCs w:val="21"/>
                    </w:rPr>
                    <w:t>.5-2019</w:t>
                  </w:r>
                </w:p>
              </w:tc>
              <w:tc>
                <w:tcPr>
                  <w:tcW w:w="1891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机车车辆部件检修量具 第5部分：15型车钩</w:t>
                  </w:r>
                  <w:proofErr w:type="gramStart"/>
                  <w:r w:rsidRPr="00872FA6">
                    <w:rPr>
                      <w:rFonts w:ascii="仿宋" w:eastAsia="仿宋" w:hAnsi="仿宋" w:hint="eastAsia"/>
                      <w:szCs w:val="21"/>
                    </w:rPr>
                    <w:t>下锁销防跳</w:t>
                  </w:r>
                  <w:proofErr w:type="gramEnd"/>
                  <w:r w:rsidRPr="00872FA6">
                    <w:rPr>
                      <w:rFonts w:ascii="仿宋" w:eastAsia="仿宋" w:hAnsi="仿宋" w:hint="eastAsia"/>
                      <w:szCs w:val="21"/>
                    </w:rPr>
                    <w:t>部位检查样板</w:t>
                  </w:r>
                </w:p>
              </w:tc>
              <w:tc>
                <w:tcPr>
                  <w:tcW w:w="1587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TB/T 2883.3-1998</w:t>
                  </w:r>
                </w:p>
              </w:tc>
              <w:tc>
                <w:tcPr>
                  <w:tcW w:w="1756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15号车钩</w:t>
                  </w:r>
                  <w:proofErr w:type="gramStart"/>
                  <w:r w:rsidRPr="00872FA6">
                    <w:rPr>
                      <w:rFonts w:ascii="仿宋" w:eastAsia="仿宋" w:hAnsi="仿宋" w:hint="eastAsia"/>
                      <w:szCs w:val="21"/>
                    </w:rPr>
                    <w:t>下锁销防跳</w:t>
                  </w:r>
                  <w:proofErr w:type="gramEnd"/>
                  <w:r w:rsidRPr="00872FA6">
                    <w:rPr>
                      <w:rFonts w:ascii="仿宋" w:eastAsia="仿宋" w:hAnsi="仿宋" w:hint="eastAsia"/>
                      <w:szCs w:val="21"/>
                    </w:rPr>
                    <w:t>部位检查样板</w:t>
                  </w:r>
                </w:p>
              </w:tc>
              <w:tc>
                <w:tcPr>
                  <w:tcW w:w="1613" w:type="dxa"/>
                </w:tcPr>
                <w:p w:rsidR="00EC4852" w:rsidRPr="00872FA6" w:rsidRDefault="00EC4852" w:rsidP="008F34D1">
                  <w:pPr>
                    <w:rPr>
                      <w:rFonts w:ascii="仿宋" w:eastAsia="仿宋" w:hAnsi="仿宋"/>
                      <w:szCs w:val="21"/>
                    </w:rPr>
                  </w:pPr>
                </w:p>
              </w:tc>
            </w:tr>
            <w:tr w:rsidR="00EC4852" w:rsidRPr="00872FA6" w:rsidTr="008F34D1">
              <w:tc>
                <w:tcPr>
                  <w:tcW w:w="590" w:type="dxa"/>
                  <w:vAlign w:val="center"/>
                </w:tcPr>
                <w:p w:rsidR="00EC4852" w:rsidRPr="00872FA6" w:rsidRDefault="00EC4852" w:rsidP="00EC4852">
                  <w:pPr>
                    <w:numPr>
                      <w:ilvl w:val="0"/>
                      <w:numId w:val="2"/>
                    </w:numPr>
                    <w:adjustRightInd w:val="0"/>
                    <w:snapToGrid w:val="0"/>
                    <w:ind w:right="1280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EC4852" w:rsidRPr="00872FA6" w:rsidRDefault="00EC4852" w:rsidP="008F34D1">
                  <w:pPr>
                    <w:jc w:val="left"/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Q/CR 7</w:t>
                  </w:r>
                  <w:r>
                    <w:rPr>
                      <w:rFonts w:ascii="仿宋" w:eastAsia="仿宋" w:hAnsi="仿宋" w:hint="eastAsia"/>
                      <w:szCs w:val="21"/>
                    </w:rPr>
                    <w:t>41</w:t>
                  </w:r>
                  <w:r w:rsidRPr="00872FA6">
                    <w:rPr>
                      <w:rFonts w:ascii="仿宋" w:eastAsia="仿宋" w:hAnsi="仿宋" w:hint="eastAsia"/>
                      <w:szCs w:val="21"/>
                    </w:rPr>
                    <w:t>.6-2019</w:t>
                  </w:r>
                </w:p>
              </w:tc>
              <w:tc>
                <w:tcPr>
                  <w:tcW w:w="1891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机车车辆部件检修量具 第6部分：15型车钩综合检查样板</w:t>
                  </w:r>
                </w:p>
              </w:tc>
              <w:tc>
                <w:tcPr>
                  <w:tcW w:w="1587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TB/T 2883.4-1998</w:t>
                  </w:r>
                </w:p>
              </w:tc>
              <w:tc>
                <w:tcPr>
                  <w:tcW w:w="1756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15号车钩综合检查样板</w:t>
                  </w:r>
                </w:p>
              </w:tc>
              <w:tc>
                <w:tcPr>
                  <w:tcW w:w="1613" w:type="dxa"/>
                </w:tcPr>
                <w:p w:rsidR="00EC4852" w:rsidRPr="00872FA6" w:rsidRDefault="00EC4852" w:rsidP="008F34D1">
                  <w:pPr>
                    <w:rPr>
                      <w:rFonts w:ascii="仿宋" w:eastAsia="仿宋" w:hAnsi="仿宋"/>
                      <w:szCs w:val="21"/>
                    </w:rPr>
                  </w:pPr>
                </w:p>
              </w:tc>
            </w:tr>
            <w:tr w:rsidR="00EC4852" w:rsidRPr="00872FA6" w:rsidTr="008F34D1">
              <w:tc>
                <w:tcPr>
                  <w:tcW w:w="590" w:type="dxa"/>
                  <w:vAlign w:val="center"/>
                </w:tcPr>
                <w:p w:rsidR="00EC4852" w:rsidRPr="00872FA6" w:rsidRDefault="00EC4852" w:rsidP="00EC4852">
                  <w:pPr>
                    <w:numPr>
                      <w:ilvl w:val="0"/>
                      <w:numId w:val="2"/>
                    </w:numPr>
                    <w:adjustRightInd w:val="0"/>
                    <w:snapToGrid w:val="0"/>
                    <w:ind w:right="1280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EC4852" w:rsidRPr="00872FA6" w:rsidRDefault="00EC4852" w:rsidP="008F34D1">
                  <w:pPr>
                    <w:jc w:val="left"/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Q/CR 7</w:t>
                  </w:r>
                  <w:r>
                    <w:rPr>
                      <w:rFonts w:ascii="仿宋" w:eastAsia="仿宋" w:hAnsi="仿宋" w:hint="eastAsia"/>
                      <w:szCs w:val="21"/>
                    </w:rPr>
                    <w:t>41</w:t>
                  </w:r>
                  <w:r w:rsidRPr="00872FA6">
                    <w:rPr>
                      <w:rFonts w:ascii="仿宋" w:eastAsia="仿宋" w:hAnsi="仿宋" w:hint="eastAsia"/>
                      <w:szCs w:val="21"/>
                    </w:rPr>
                    <w:t>.7-2019</w:t>
                  </w:r>
                </w:p>
              </w:tc>
              <w:tc>
                <w:tcPr>
                  <w:tcW w:w="1891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机车车辆部件检修量具 第7部分：15型车钩钩舌检查样板</w:t>
                  </w:r>
                </w:p>
              </w:tc>
              <w:tc>
                <w:tcPr>
                  <w:tcW w:w="1587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TB/T 2883.5-1998</w:t>
                  </w:r>
                </w:p>
              </w:tc>
              <w:tc>
                <w:tcPr>
                  <w:tcW w:w="1756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15号车钩钩舌检查样板</w:t>
                  </w:r>
                </w:p>
              </w:tc>
              <w:tc>
                <w:tcPr>
                  <w:tcW w:w="1613" w:type="dxa"/>
                </w:tcPr>
                <w:p w:rsidR="00EC4852" w:rsidRPr="00872FA6" w:rsidRDefault="00EC4852" w:rsidP="008F34D1">
                  <w:pPr>
                    <w:rPr>
                      <w:rFonts w:ascii="仿宋" w:eastAsia="仿宋" w:hAnsi="仿宋"/>
                      <w:szCs w:val="21"/>
                    </w:rPr>
                  </w:pPr>
                </w:p>
              </w:tc>
            </w:tr>
            <w:tr w:rsidR="00EC4852" w:rsidRPr="00872FA6" w:rsidTr="008F34D1">
              <w:tc>
                <w:tcPr>
                  <w:tcW w:w="590" w:type="dxa"/>
                  <w:vAlign w:val="center"/>
                </w:tcPr>
                <w:p w:rsidR="00EC4852" w:rsidRPr="00872FA6" w:rsidRDefault="00EC4852" w:rsidP="00EC4852">
                  <w:pPr>
                    <w:numPr>
                      <w:ilvl w:val="0"/>
                      <w:numId w:val="2"/>
                    </w:numPr>
                    <w:adjustRightInd w:val="0"/>
                    <w:snapToGrid w:val="0"/>
                    <w:ind w:right="1280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EC4852" w:rsidRPr="00872FA6" w:rsidRDefault="00EC4852" w:rsidP="008F34D1">
                  <w:pPr>
                    <w:jc w:val="left"/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Q/CR 7</w:t>
                  </w:r>
                  <w:r>
                    <w:rPr>
                      <w:rFonts w:ascii="仿宋" w:eastAsia="仿宋" w:hAnsi="仿宋" w:hint="eastAsia"/>
                      <w:szCs w:val="21"/>
                    </w:rPr>
                    <w:t>41</w:t>
                  </w:r>
                  <w:r w:rsidRPr="00872FA6">
                    <w:rPr>
                      <w:rFonts w:ascii="仿宋" w:eastAsia="仿宋" w:hAnsi="仿宋" w:hint="eastAsia"/>
                      <w:szCs w:val="21"/>
                    </w:rPr>
                    <w:t>.8-2019</w:t>
                  </w:r>
                </w:p>
              </w:tc>
              <w:tc>
                <w:tcPr>
                  <w:tcW w:w="1891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机车车辆部件检修量具 第8部分：15型车钩钩身变形检查尺</w:t>
                  </w:r>
                </w:p>
              </w:tc>
              <w:tc>
                <w:tcPr>
                  <w:tcW w:w="1587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TB/T 2883.6-1998</w:t>
                  </w:r>
                </w:p>
              </w:tc>
              <w:tc>
                <w:tcPr>
                  <w:tcW w:w="1756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15号车钩钩身变形检查尺</w:t>
                  </w:r>
                </w:p>
              </w:tc>
              <w:tc>
                <w:tcPr>
                  <w:tcW w:w="1613" w:type="dxa"/>
                </w:tcPr>
                <w:p w:rsidR="00EC4852" w:rsidRPr="00872FA6" w:rsidRDefault="00EC4852" w:rsidP="008F34D1">
                  <w:pPr>
                    <w:rPr>
                      <w:rFonts w:ascii="仿宋" w:eastAsia="仿宋" w:hAnsi="仿宋"/>
                      <w:szCs w:val="21"/>
                    </w:rPr>
                  </w:pPr>
                </w:p>
              </w:tc>
            </w:tr>
            <w:tr w:rsidR="00EC4852" w:rsidRPr="00872FA6" w:rsidTr="008F34D1">
              <w:tc>
                <w:tcPr>
                  <w:tcW w:w="590" w:type="dxa"/>
                  <w:vAlign w:val="center"/>
                </w:tcPr>
                <w:p w:rsidR="00EC4852" w:rsidRPr="00872FA6" w:rsidRDefault="00EC4852" w:rsidP="00EC4852">
                  <w:pPr>
                    <w:numPr>
                      <w:ilvl w:val="0"/>
                      <w:numId w:val="2"/>
                    </w:numPr>
                    <w:adjustRightInd w:val="0"/>
                    <w:snapToGrid w:val="0"/>
                    <w:ind w:right="1280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EC4852" w:rsidRPr="00872FA6" w:rsidRDefault="00EC4852" w:rsidP="008F34D1">
                  <w:pPr>
                    <w:jc w:val="left"/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Q/CR 7</w:t>
                  </w:r>
                  <w:r>
                    <w:rPr>
                      <w:rFonts w:ascii="仿宋" w:eastAsia="仿宋" w:hAnsi="仿宋" w:hint="eastAsia"/>
                      <w:szCs w:val="21"/>
                    </w:rPr>
                    <w:t>41</w:t>
                  </w:r>
                  <w:r w:rsidRPr="00872FA6">
                    <w:rPr>
                      <w:rFonts w:ascii="仿宋" w:eastAsia="仿宋" w:hAnsi="仿宋" w:hint="eastAsia"/>
                      <w:szCs w:val="21"/>
                    </w:rPr>
                    <w:t>.9-2019</w:t>
                  </w:r>
                </w:p>
              </w:tc>
              <w:tc>
                <w:tcPr>
                  <w:tcW w:w="1891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机车车辆部件检修量具 第9部分：15型车钩</w:t>
                  </w:r>
                  <w:proofErr w:type="gramStart"/>
                  <w:r w:rsidRPr="00872FA6">
                    <w:rPr>
                      <w:rFonts w:ascii="仿宋" w:eastAsia="仿宋" w:hAnsi="仿宋" w:hint="eastAsia"/>
                      <w:szCs w:val="21"/>
                    </w:rPr>
                    <w:t>下锁销防跳</w:t>
                  </w:r>
                  <w:proofErr w:type="gramEnd"/>
                  <w:r w:rsidRPr="00872FA6">
                    <w:rPr>
                      <w:rFonts w:ascii="仿宋" w:eastAsia="仿宋" w:hAnsi="仿宋" w:hint="eastAsia"/>
                      <w:szCs w:val="21"/>
                    </w:rPr>
                    <w:t>部位校对样板</w:t>
                  </w:r>
                </w:p>
              </w:tc>
              <w:tc>
                <w:tcPr>
                  <w:tcW w:w="1587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TB/T 2883.7-1998</w:t>
                  </w:r>
                </w:p>
              </w:tc>
              <w:tc>
                <w:tcPr>
                  <w:tcW w:w="1756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15号车钩</w:t>
                  </w:r>
                  <w:proofErr w:type="gramStart"/>
                  <w:r w:rsidRPr="00872FA6">
                    <w:rPr>
                      <w:rFonts w:ascii="仿宋" w:eastAsia="仿宋" w:hAnsi="仿宋" w:hint="eastAsia"/>
                      <w:szCs w:val="21"/>
                    </w:rPr>
                    <w:t>下锁销防跳</w:t>
                  </w:r>
                  <w:proofErr w:type="gramEnd"/>
                  <w:r w:rsidRPr="00872FA6">
                    <w:rPr>
                      <w:rFonts w:ascii="仿宋" w:eastAsia="仿宋" w:hAnsi="仿宋" w:hint="eastAsia"/>
                      <w:szCs w:val="21"/>
                    </w:rPr>
                    <w:t>部位校对样板</w:t>
                  </w:r>
                </w:p>
              </w:tc>
              <w:tc>
                <w:tcPr>
                  <w:tcW w:w="1613" w:type="dxa"/>
                </w:tcPr>
                <w:p w:rsidR="00EC4852" w:rsidRPr="00872FA6" w:rsidRDefault="00EC4852" w:rsidP="008F34D1">
                  <w:pPr>
                    <w:rPr>
                      <w:rFonts w:ascii="仿宋" w:eastAsia="仿宋" w:hAnsi="仿宋"/>
                      <w:szCs w:val="21"/>
                    </w:rPr>
                  </w:pPr>
                </w:p>
              </w:tc>
            </w:tr>
            <w:tr w:rsidR="00EC4852" w:rsidRPr="00872FA6" w:rsidTr="008F34D1">
              <w:tc>
                <w:tcPr>
                  <w:tcW w:w="590" w:type="dxa"/>
                  <w:vAlign w:val="center"/>
                </w:tcPr>
                <w:p w:rsidR="00EC4852" w:rsidRPr="00872FA6" w:rsidRDefault="00EC4852" w:rsidP="00EC4852">
                  <w:pPr>
                    <w:numPr>
                      <w:ilvl w:val="0"/>
                      <w:numId w:val="2"/>
                    </w:numPr>
                    <w:adjustRightInd w:val="0"/>
                    <w:snapToGrid w:val="0"/>
                    <w:ind w:right="1280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EC4852" w:rsidRPr="00872FA6" w:rsidRDefault="00EC4852" w:rsidP="008F34D1">
                  <w:pPr>
                    <w:jc w:val="left"/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Q/CR 7</w:t>
                  </w:r>
                  <w:r>
                    <w:rPr>
                      <w:rFonts w:ascii="仿宋" w:eastAsia="仿宋" w:hAnsi="仿宋" w:hint="eastAsia"/>
                      <w:szCs w:val="21"/>
                    </w:rPr>
                    <w:t>41</w:t>
                  </w:r>
                  <w:r w:rsidRPr="00872FA6">
                    <w:rPr>
                      <w:rFonts w:ascii="仿宋" w:eastAsia="仿宋" w:hAnsi="仿宋" w:hint="eastAsia"/>
                      <w:szCs w:val="21"/>
                    </w:rPr>
                    <w:t>.10-2019</w:t>
                  </w:r>
                </w:p>
              </w:tc>
              <w:tc>
                <w:tcPr>
                  <w:tcW w:w="1891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机车车辆部件检修量具 第10部分：15型车钩钩舌S曲面校对样板</w:t>
                  </w:r>
                </w:p>
              </w:tc>
              <w:tc>
                <w:tcPr>
                  <w:tcW w:w="1587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TB/T 2883.8-1998</w:t>
                  </w:r>
                </w:p>
              </w:tc>
              <w:tc>
                <w:tcPr>
                  <w:tcW w:w="1756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15号车钩钩舌S曲面校对样板</w:t>
                  </w:r>
                </w:p>
              </w:tc>
              <w:tc>
                <w:tcPr>
                  <w:tcW w:w="1613" w:type="dxa"/>
                </w:tcPr>
                <w:p w:rsidR="00EC4852" w:rsidRPr="00872FA6" w:rsidRDefault="00EC4852" w:rsidP="008F34D1">
                  <w:pPr>
                    <w:rPr>
                      <w:rFonts w:ascii="仿宋" w:eastAsia="仿宋" w:hAnsi="仿宋"/>
                      <w:szCs w:val="21"/>
                    </w:rPr>
                  </w:pPr>
                </w:p>
              </w:tc>
            </w:tr>
            <w:tr w:rsidR="00EC4852" w:rsidRPr="00872FA6" w:rsidTr="008F34D1">
              <w:tc>
                <w:tcPr>
                  <w:tcW w:w="590" w:type="dxa"/>
                  <w:vAlign w:val="center"/>
                </w:tcPr>
                <w:p w:rsidR="00EC4852" w:rsidRPr="00872FA6" w:rsidRDefault="00EC4852" w:rsidP="00EC4852">
                  <w:pPr>
                    <w:numPr>
                      <w:ilvl w:val="0"/>
                      <w:numId w:val="2"/>
                    </w:numPr>
                    <w:adjustRightInd w:val="0"/>
                    <w:snapToGrid w:val="0"/>
                    <w:ind w:right="1280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EC4852" w:rsidRPr="00872FA6" w:rsidRDefault="00EC4852" w:rsidP="008F34D1">
                  <w:pPr>
                    <w:jc w:val="left"/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Q/CR 7</w:t>
                  </w:r>
                  <w:r>
                    <w:rPr>
                      <w:rFonts w:ascii="仿宋" w:eastAsia="仿宋" w:hAnsi="仿宋" w:hint="eastAsia"/>
                      <w:szCs w:val="21"/>
                    </w:rPr>
                    <w:t>41</w:t>
                  </w:r>
                  <w:r w:rsidRPr="00872FA6">
                    <w:rPr>
                      <w:rFonts w:ascii="仿宋" w:eastAsia="仿宋" w:hAnsi="仿宋" w:hint="eastAsia"/>
                      <w:szCs w:val="21"/>
                    </w:rPr>
                    <w:t>.11-2019</w:t>
                  </w:r>
                </w:p>
              </w:tc>
              <w:tc>
                <w:tcPr>
                  <w:tcW w:w="1891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机车车辆部件检修量具 第11部分：16型和17型车钩检修量具</w:t>
                  </w:r>
                </w:p>
              </w:tc>
              <w:tc>
                <w:tcPr>
                  <w:tcW w:w="1587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TB/T 3464-2016</w:t>
                  </w:r>
                </w:p>
              </w:tc>
              <w:tc>
                <w:tcPr>
                  <w:tcW w:w="1756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机车车辆车钩缓冲装置计量器具  16型和17型车钩检修量具</w:t>
                  </w:r>
                </w:p>
              </w:tc>
              <w:tc>
                <w:tcPr>
                  <w:tcW w:w="1613" w:type="dxa"/>
                </w:tcPr>
                <w:p w:rsidR="00EC4852" w:rsidRPr="00872FA6" w:rsidRDefault="00EC4852" w:rsidP="008F34D1">
                  <w:pPr>
                    <w:rPr>
                      <w:rFonts w:ascii="仿宋" w:eastAsia="仿宋" w:hAnsi="仿宋"/>
                      <w:szCs w:val="21"/>
                    </w:rPr>
                  </w:pPr>
                </w:p>
              </w:tc>
            </w:tr>
            <w:tr w:rsidR="00EC4852" w:rsidRPr="00872FA6" w:rsidTr="008F34D1">
              <w:tc>
                <w:tcPr>
                  <w:tcW w:w="590" w:type="dxa"/>
                  <w:vAlign w:val="center"/>
                </w:tcPr>
                <w:p w:rsidR="00EC4852" w:rsidRPr="00872FA6" w:rsidRDefault="00EC4852" w:rsidP="00EC4852">
                  <w:pPr>
                    <w:numPr>
                      <w:ilvl w:val="0"/>
                      <w:numId w:val="2"/>
                    </w:numPr>
                    <w:adjustRightInd w:val="0"/>
                    <w:snapToGrid w:val="0"/>
                    <w:ind w:right="1280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EC4852" w:rsidRPr="00872FA6" w:rsidRDefault="00EC4852" w:rsidP="008F34D1">
                  <w:pPr>
                    <w:jc w:val="left"/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Q/CR 7</w:t>
                  </w:r>
                  <w:r>
                    <w:rPr>
                      <w:rFonts w:ascii="仿宋" w:eastAsia="仿宋" w:hAnsi="仿宋" w:hint="eastAsia"/>
                      <w:szCs w:val="21"/>
                    </w:rPr>
                    <w:t>41</w:t>
                  </w:r>
                  <w:r w:rsidRPr="00872FA6">
                    <w:rPr>
                      <w:rFonts w:ascii="仿宋" w:eastAsia="仿宋" w:hAnsi="仿宋" w:hint="eastAsia"/>
                      <w:szCs w:val="21"/>
                    </w:rPr>
                    <w:t>.12-2019</w:t>
                  </w:r>
                </w:p>
              </w:tc>
              <w:tc>
                <w:tcPr>
                  <w:tcW w:w="1891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机车车辆部件检修量具 第12部分：承载鞍检修用</w:t>
                  </w:r>
                  <w:r w:rsidRPr="00872FA6">
                    <w:rPr>
                      <w:rFonts w:ascii="仿宋" w:eastAsia="仿宋" w:hAnsi="仿宋" w:hint="eastAsia"/>
                      <w:szCs w:val="21"/>
                    </w:rPr>
                    <w:lastRenderedPageBreak/>
                    <w:t>计量器具</w:t>
                  </w:r>
                </w:p>
              </w:tc>
              <w:tc>
                <w:tcPr>
                  <w:tcW w:w="1587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lastRenderedPageBreak/>
                    <w:t>TB/T 2884.2-2006</w:t>
                  </w:r>
                </w:p>
              </w:tc>
              <w:tc>
                <w:tcPr>
                  <w:tcW w:w="1756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铁道货车承载鞍专用计量器具  第2部分：承载</w:t>
                  </w:r>
                  <w:r w:rsidRPr="00872FA6">
                    <w:rPr>
                      <w:rFonts w:ascii="仿宋" w:eastAsia="仿宋" w:hAnsi="仿宋" w:hint="eastAsia"/>
                      <w:szCs w:val="21"/>
                    </w:rPr>
                    <w:lastRenderedPageBreak/>
                    <w:t>鞍检修用计量器具</w:t>
                  </w:r>
                </w:p>
              </w:tc>
              <w:tc>
                <w:tcPr>
                  <w:tcW w:w="1613" w:type="dxa"/>
                </w:tcPr>
                <w:p w:rsidR="00EC4852" w:rsidRPr="00872FA6" w:rsidRDefault="00EC4852" w:rsidP="008F34D1">
                  <w:pPr>
                    <w:rPr>
                      <w:rFonts w:ascii="仿宋" w:eastAsia="仿宋" w:hAnsi="仿宋"/>
                      <w:szCs w:val="21"/>
                    </w:rPr>
                  </w:pPr>
                </w:p>
              </w:tc>
            </w:tr>
            <w:tr w:rsidR="00EC4852" w:rsidRPr="00872FA6" w:rsidTr="008F34D1">
              <w:tc>
                <w:tcPr>
                  <w:tcW w:w="590" w:type="dxa"/>
                  <w:vAlign w:val="center"/>
                </w:tcPr>
                <w:p w:rsidR="00EC4852" w:rsidRPr="00872FA6" w:rsidRDefault="00EC4852" w:rsidP="00EC4852">
                  <w:pPr>
                    <w:numPr>
                      <w:ilvl w:val="0"/>
                      <w:numId w:val="2"/>
                    </w:numPr>
                    <w:adjustRightInd w:val="0"/>
                    <w:snapToGrid w:val="0"/>
                    <w:ind w:right="1280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EC4852" w:rsidRPr="00872FA6" w:rsidRDefault="00EC4852" w:rsidP="008F34D1">
                  <w:pPr>
                    <w:jc w:val="left"/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Q/CR 7</w:t>
                  </w:r>
                  <w:r>
                    <w:rPr>
                      <w:rFonts w:ascii="仿宋" w:eastAsia="仿宋" w:hAnsi="仿宋" w:hint="eastAsia"/>
                      <w:szCs w:val="21"/>
                    </w:rPr>
                    <w:t>41</w:t>
                  </w:r>
                  <w:r w:rsidRPr="00872FA6">
                    <w:rPr>
                      <w:rFonts w:ascii="仿宋" w:eastAsia="仿宋" w:hAnsi="仿宋" w:hint="eastAsia"/>
                      <w:szCs w:val="21"/>
                    </w:rPr>
                    <w:t>.13-2019</w:t>
                  </w:r>
                </w:p>
              </w:tc>
              <w:tc>
                <w:tcPr>
                  <w:tcW w:w="1891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机车车辆部件检修量具 第13部分：铁道</w:t>
                  </w:r>
                  <w:proofErr w:type="gramStart"/>
                  <w:r w:rsidRPr="00872FA6">
                    <w:rPr>
                      <w:rFonts w:ascii="仿宋" w:eastAsia="仿宋" w:hAnsi="仿宋" w:hint="eastAsia"/>
                      <w:szCs w:val="21"/>
                    </w:rPr>
                    <w:t>货车心盘及</w:t>
                  </w:r>
                  <w:proofErr w:type="gramEnd"/>
                  <w:r w:rsidRPr="00872FA6">
                    <w:rPr>
                      <w:rFonts w:ascii="仿宋" w:eastAsia="仿宋" w:hAnsi="仿宋" w:hint="eastAsia"/>
                      <w:szCs w:val="21"/>
                    </w:rPr>
                    <w:t>磨耗盘检修用量具</w:t>
                  </w:r>
                </w:p>
              </w:tc>
              <w:tc>
                <w:tcPr>
                  <w:tcW w:w="1587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TB/T 3198.2-2008</w:t>
                  </w:r>
                </w:p>
              </w:tc>
              <w:tc>
                <w:tcPr>
                  <w:tcW w:w="1756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铁道</w:t>
                  </w:r>
                  <w:proofErr w:type="gramStart"/>
                  <w:r w:rsidRPr="00872FA6">
                    <w:rPr>
                      <w:rFonts w:ascii="仿宋" w:eastAsia="仿宋" w:hAnsi="仿宋" w:hint="eastAsia"/>
                      <w:szCs w:val="21"/>
                    </w:rPr>
                    <w:t>货车心盘及</w:t>
                  </w:r>
                  <w:proofErr w:type="gramEnd"/>
                  <w:r w:rsidRPr="00872FA6">
                    <w:rPr>
                      <w:rFonts w:ascii="仿宋" w:eastAsia="仿宋" w:hAnsi="仿宋" w:hint="eastAsia"/>
                      <w:szCs w:val="21"/>
                    </w:rPr>
                    <w:t>磨耗盘专用量具  第2部分：</w:t>
                  </w:r>
                  <w:proofErr w:type="gramStart"/>
                  <w:r w:rsidRPr="00872FA6">
                    <w:rPr>
                      <w:rFonts w:ascii="仿宋" w:eastAsia="仿宋" w:hAnsi="仿宋" w:hint="eastAsia"/>
                      <w:szCs w:val="21"/>
                    </w:rPr>
                    <w:t>心盘及</w:t>
                  </w:r>
                  <w:proofErr w:type="gramEnd"/>
                  <w:r w:rsidRPr="00872FA6">
                    <w:rPr>
                      <w:rFonts w:ascii="仿宋" w:eastAsia="仿宋" w:hAnsi="仿宋" w:hint="eastAsia"/>
                      <w:szCs w:val="21"/>
                    </w:rPr>
                    <w:t>磨耗盘检修用量具</w:t>
                  </w:r>
                </w:p>
              </w:tc>
              <w:tc>
                <w:tcPr>
                  <w:tcW w:w="1613" w:type="dxa"/>
                </w:tcPr>
                <w:p w:rsidR="00EC4852" w:rsidRPr="00872FA6" w:rsidRDefault="00EC4852" w:rsidP="008F34D1">
                  <w:pPr>
                    <w:rPr>
                      <w:rFonts w:ascii="仿宋" w:eastAsia="仿宋" w:hAnsi="仿宋"/>
                      <w:szCs w:val="21"/>
                    </w:rPr>
                  </w:pPr>
                </w:p>
              </w:tc>
            </w:tr>
            <w:tr w:rsidR="00EC4852" w:rsidRPr="00872FA6" w:rsidTr="008F34D1">
              <w:tc>
                <w:tcPr>
                  <w:tcW w:w="590" w:type="dxa"/>
                  <w:vAlign w:val="center"/>
                </w:tcPr>
                <w:p w:rsidR="00EC4852" w:rsidRPr="00872FA6" w:rsidRDefault="00EC4852" w:rsidP="00EC4852">
                  <w:pPr>
                    <w:numPr>
                      <w:ilvl w:val="0"/>
                      <w:numId w:val="2"/>
                    </w:numPr>
                    <w:adjustRightInd w:val="0"/>
                    <w:snapToGrid w:val="0"/>
                    <w:ind w:right="1280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EC4852" w:rsidRPr="00872FA6" w:rsidRDefault="00EC4852" w:rsidP="008F34D1">
                  <w:pPr>
                    <w:jc w:val="left"/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Q/CR 7</w:t>
                  </w:r>
                  <w:r>
                    <w:rPr>
                      <w:rFonts w:ascii="仿宋" w:eastAsia="仿宋" w:hAnsi="仿宋" w:hint="eastAsia"/>
                      <w:szCs w:val="21"/>
                    </w:rPr>
                    <w:t>42</w:t>
                  </w:r>
                  <w:r w:rsidRPr="00872FA6">
                    <w:rPr>
                      <w:rFonts w:ascii="仿宋" w:eastAsia="仿宋" w:hAnsi="仿宋" w:hint="eastAsia"/>
                      <w:szCs w:val="21"/>
                    </w:rPr>
                    <w:t>-2019</w:t>
                  </w:r>
                </w:p>
              </w:tc>
              <w:tc>
                <w:tcPr>
                  <w:tcW w:w="1891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内燃、电力机车车钩用前从板</w:t>
                  </w:r>
                </w:p>
              </w:tc>
              <w:tc>
                <w:tcPr>
                  <w:tcW w:w="1587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TB/T 1596-1996</w:t>
                  </w:r>
                </w:p>
              </w:tc>
              <w:tc>
                <w:tcPr>
                  <w:tcW w:w="1756" w:type="dxa"/>
                  <w:vAlign w:val="center"/>
                </w:tcPr>
                <w:p w:rsidR="00EC4852" w:rsidRPr="00872FA6" w:rsidRDefault="00EC4852" w:rsidP="008F34D1">
                  <w:pPr>
                    <w:rPr>
                      <w:rFonts w:ascii="仿宋" w:eastAsia="仿宋" w:hAnsi="仿宋" w:cs="宋体"/>
                      <w:szCs w:val="21"/>
                    </w:rPr>
                  </w:pPr>
                  <w:r w:rsidRPr="00872FA6">
                    <w:rPr>
                      <w:rFonts w:ascii="仿宋" w:eastAsia="仿宋" w:hAnsi="仿宋" w:hint="eastAsia"/>
                      <w:szCs w:val="21"/>
                    </w:rPr>
                    <w:t>内燃、电力机车车钩用前从板</w:t>
                  </w:r>
                </w:p>
              </w:tc>
              <w:tc>
                <w:tcPr>
                  <w:tcW w:w="1613" w:type="dxa"/>
                </w:tcPr>
                <w:p w:rsidR="00EC4852" w:rsidRPr="00872FA6" w:rsidRDefault="00EC4852" w:rsidP="008F34D1">
                  <w:pPr>
                    <w:rPr>
                      <w:rFonts w:ascii="仿宋" w:eastAsia="仿宋" w:hAnsi="仿宋"/>
                      <w:szCs w:val="21"/>
                    </w:rPr>
                  </w:pPr>
                </w:p>
              </w:tc>
            </w:tr>
          </w:tbl>
          <w:p w:rsidR="00307AFB" w:rsidRPr="00926624" w:rsidRDefault="00307AFB" w:rsidP="0039730C">
            <w:pPr>
              <w:spacing w:line="580" w:lineRule="exact"/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860A86" w:rsidRDefault="00860A86" w:rsidP="006B6922">
      <w:pPr>
        <w:spacing w:line="20" w:lineRule="exact"/>
        <w:jc w:val="left"/>
        <w:rPr>
          <w:rFonts w:ascii="仿宋_GB2312" w:eastAsia="仿宋_GB2312"/>
          <w:sz w:val="32"/>
          <w:szCs w:val="32"/>
        </w:rPr>
      </w:pPr>
    </w:p>
    <w:sectPr w:rsidR="00860A86" w:rsidSect="00700AF5">
      <w:headerReference w:type="default" r:id="rId9"/>
      <w:footerReference w:type="default" r:id="rId10"/>
      <w:pgSz w:w="11906" w:h="16838"/>
      <w:pgMar w:top="2098" w:right="1474" w:bottom="1985" w:left="158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537" w:rsidRDefault="00492537" w:rsidP="00860A86">
      <w:r>
        <w:separator/>
      </w:r>
    </w:p>
  </w:endnote>
  <w:endnote w:type="continuationSeparator" w:id="0">
    <w:p w:rsidR="00492537" w:rsidRDefault="00492537" w:rsidP="00860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2C1" w:rsidRDefault="009D4A67">
    <w:pPr>
      <w:pStyle w:val="a5"/>
      <w:jc w:val="center"/>
    </w:pPr>
    <w:r w:rsidRPr="009D4A67">
      <w:fldChar w:fldCharType="begin"/>
    </w:r>
    <w:r w:rsidR="00AB12C1">
      <w:instrText xml:space="preserve"> PAGE   \* MERGEFORMAT </w:instrText>
    </w:r>
    <w:r w:rsidRPr="009D4A67">
      <w:fldChar w:fldCharType="separate"/>
    </w:r>
    <w:r w:rsidR="00700AF5" w:rsidRPr="00700AF5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AB12C1" w:rsidRDefault="00AB12C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537" w:rsidRDefault="00492537" w:rsidP="00860A86">
      <w:r>
        <w:separator/>
      </w:r>
    </w:p>
  </w:footnote>
  <w:footnote w:type="continuationSeparator" w:id="0">
    <w:p w:rsidR="00492537" w:rsidRDefault="00492537" w:rsidP="00860A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2C1" w:rsidRDefault="00AB12C1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5B5C6"/>
    <w:multiLevelType w:val="singleLevel"/>
    <w:tmpl w:val="5415B5C6"/>
    <w:lvl w:ilvl="0">
      <w:start w:val="1"/>
      <w:numFmt w:val="chineseCounting"/>
      <w:suff w:val="nothing"/>
      <w:lvlText w:val="（%1）"/>
      <w:lvlJc w:val="left"/>
    </w:lvl>
  </w:abstractNum>
  <w:abstractNum w:abstractNumId="1">
    <w:nsid w:val="59E74293"/>
    <w:multiLevelType w:val="hybridMultilevel"/>
    <w:tmpl w:val="311092AE"/>
    <w:lvl w:ilvl="0" w:tplc="10608022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noPunctuationKerning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12B6"/>
    <w:rsid w:val="0001745E"/>
    <w:rsid w:val="00020599"/>
    <w:rsid w:val="00027338"/>
    <w:rsid w:val="000335FF"/>
    <w:rsid w:val="00035115"/>
    <w:rsid w:val="00036BED"/>
    <w:rsid w:val="000409F3"/>
    <w:rsid w:val="000411A8"/>
    <w:rsid w:val="000439AB"/>
    <w:rsid w:val="00044A66"/>
    <w:rsid w:val="00045DF6"/>
    <w:rsid w:val="00046EDD"/>
    <w:rsid w:val="0004730B"/>
    <w:rsid w:val="00047A2D"/>
    <w:rsid w:val="00047F42"/>
    <w:rsid w:val="00050D5A"/>
    <w:rsid w:val="00064744"/>
    <w:rsid w:val="000653C0"/>
    <w:rsid w:val="0006768E"/>
    <w:rsid w:val="00072F9B"/>
    <w:rsid w:val="00080EBF"/>
    <w:rsid w:val="00081DB0"/>
    <w:rsid w:val="0008273E"/>
    <w:rsid w:val="00084535"/>
    <w:rsid w:val="000852DB"/>
    <w:rsid w:val="00090DC8"/>
    <w:rsid w:val="00095535"/>
    <w:rsid w:val="000963B2"/>
    <w:rsid w:val="00096D6E"/>
    <w:rsid w:val="000A0000"/>
    <w:rsid w:val="000A3A4B"/>
    <w:rsid w:val="000B46D1"/>
    <w:rsid w:val="000B5EBB"/>
    <w:rsid w:val="000B6BCE"/>
    <w:rsid w:val="000C076A"/>
    <w:rsid w:val="000C2789"/>
    <w:rsid w:val="000D1050"/>
    <w:rsid w:val="000E03EA"/>
    <w:rsid w:val="000E2E1F"/>
    <w:rsid w:val="000E4889"/>
    <w:rsid w:val="000E66ED"/>
    <w:rsid w:val="000F233A"/>
    <w:rsid w:val="000F4AF2"/>
    <w:rsid w:val="000F6A8E"/>
    <w:rsid w:val="001012B6"/>
    <w:rsid w:val="001050C2"/>
    <w:rsid w:val="00110742"/>
    <w:rsid w:val="00112C61"/>
    <w:rsid w:val="00115082"/>
    <w:rsid w:val="00120B43"/>
    <w:rsid w:val="001261C1"/>
    <w:rsid w:val="00126AD7"/>
    <w:rsid w:val="00126DC2"/>
    <w:rsid w:val="00130600"/>
    <w:rsid w:val="00145CD3"/>
    <w:rsid w:val="00153D7A"/>
    <w:rsid w:val="0015413B"/>
    <w:rsid w:val="00155A6C"/>
    <w:rsid w:val="00156D62"/>
    <w:rsid w:val="00156F44"/>
    <w:rsid w:val="00160646"/>
    <w:rsid w:val="0016549B"/>
    <w:rsid w:val="00176432"/>
    <w:rsid w:val="00177054"/>
    <w:rsid w:val="00181360"/>
    <w:rsid w:val="00182217"/>
    <w:rsid w:val="00182424"/>
    <w:rsid w:val="00182D7E"/>
    <w:rsid w:val="00193110"/>
    <w:rsid w:val="00193888"/>
    <w:rsid w:val="0019490D"/>
    <w:rsid w:val="001965BA"/>
    <w:rsid w:val="00196C29"/>
    <w:rsid w:val="001A55F2"/>
    <w:rsid w:val="001B0FC1"/>
    <w:rsid w:val="001B358B"/>
    <w:rsid w:val="001B3D48"/>
    <w:rsid w:val="001B42F4"/>
    <w:rsid w:val="001C07E3"/>
    <w:rsid w:val="001C0926"/>
    <w:rsid w:val="001C516E"/>
    <w:rsid w:val="001C5DC9"/>
    <w:rsid w:val="001C64EB"/>
    <w:rsid w:val="001C68D5"/>
    <w:rsid w:val="001C7A6D"/>
    <w:rsid w:val="001D0AF5"/>
    <w:rsid w:val="001D14F6"/>
    <w:rsid w:val="001D2443"/>
    <w:rsid w:val="001D24F1"/>
    <w:rsid w:val="001D5DA2"/>
    <w:rsid w:val="001D75EB"/>
    <w:rsid w:val="001F742C"/>
    <w:rsid w:val="00206346"/>
    <w:rsid w:val="00206525"/>
    <w:rsid w:val="002072C2"/>
    <w:rsid w:val="00214447"/>
    <w:rsid w:val="002166D9"/>
    <w:rsid w:val="00216E29"/>
    <w:rsid w:val="002177BF"/>
    <w:rsid w:val="0022380B"/>
    <w:rsid w:val="00227DD5"/>
    <w:rsid w:val="002335A7"/>
    <w:rsid w:val="002413AA"/>
    <w:rsid w:val="002540B4"/>
    <w:rsid w:val="00257DF0"/>
    <w:rsid w:val="00257DF6"/>
    <w:rsid w:val="002706D1"/>
    <w:rsid w:val="00270BEC"/>
    <w:rsid w:val="00271C8E"/>
    <w:rsid w:val="00272008"/>
    <w:rsid w:val="002720EB"/>
    <w:rsid w:val="00273E5F"/>
    <w:rsid w:val="00277D01"/>
    <w:rsid w:val="00281B9C"/>
    <w:rsid w:val="002849B5"/>
    <w:rsid w:val="00286255"/>
    <w:rsid w:val="002871D0"/>
    <w:rsid w:val="0028736C"/>
    <w:rsid w:val="00290A3F"/>
    <w:rsid w:val="002A37CE"/>
    <w:rsid w:val="002A4ED1"/>
    <w:rsid w:val="002A5802"/>
    <w:rsid w:val="002A7551"/>
    <w:rsid w:val="002B4AAF"/>
    <w:rsid w:val="002B5CEA"/>
    <w:rsid w:val="002C2354"/>
    <w:rsid w:val="002C6B67"/>
    <w:rsid w:val="002D3F3D"/>
    <w:rsid w:val="002D504A"/>
    <w:rsid w:val="002D5572"/>
    <w:rsid w:val="002E1532"/>
    <w:rsid w:val="002E18DF"/>
    <w:rsid w:val="002E77F9"/>
    <w:rsid w:val="0030281F"/>
    <w:rsid w:val="003060B6"/>
    <w:rsid w:val="00307AFB"/>
    <w:rsid w:val="00311A36"/>
    <w:rsid w:val="0031777B"/>
    <w:rsid w:val="00333F35"/>
    <w:rsid w:val="00334955"/>
    <w:rsid w:val="00336E2F"/>
    <w:rsid w:val="003400D3"/>
    <w:rsid w:val="00344DC2"/>
    <w:rsid w:val="003604CB"/>
    <w:rsid w:val="00372049"/>
    <w:rsid w:val="00373C97"/>
    <w:rsid w:val="00374414"/>
    <w:rsid w:val="003852D4"/>
    <w:rsid w:val="003914B5"/>
    <w:rsid w:val="00392361"/>
    <w:rsid w:val="0039730C"/>
    <w:rsid w:val="003974BB"/>
    <w:rsid w:val="003A3BF6"/>
    <w:rsid w:val="003B3814"/>
    <w:rsid w:val="003C3358"/>
    <w:rsid w:val="003C4494"/>
    <w:rsid w:val="003D01AC"/>
    <w:rsid w:val="003D4ECC"/>
    <w:rsid w:val="003E4C4D"/>
    <w:rsid w:val="003F241A"/>
    <w:rsid w:val="00401FF7"/>
    <w:rsid w:val="0040229B"/>
    <w:rsid w:val="00402B80"/>
    <w:rsid w:val="0040624E"/>
    <w:rsid w:val="004126DD"/>
    <w:rsid w:val="00416E9D"/>
    <w:rsid w:val="00423C2D"/>
    <w:rsid w:val="00425F2E"/>
    <w:rsid w:val="00426BD8"/>
    <w:rsid w:val="00434571"/>
    <w:rsid w:val="00444E15"/>
    <w:rsid w:val="0045285B"/>
    <w:rsid w:val="00455393"/>
    <w:rsid w:val="00463D0E"/>
    <w:rsid w:val="00470F56"/>
    <w:rsid w:val="00473986"/>
    <w:rsid w:val="00476D63"/>
    <w:rsid w:val="00477504"/>
    <w:rsid w:val="00480D71"/>
    <w:rsid w:val="00487D59"/>
    <w:rsid w:val="004901E7"/>
    <w:rsid w:val="00492495"/>
    <w:rsid w:val="00492537"/>
    <w:rsid w:val="004A04E3"/>
    <w:rsid w:val="004A2C0E"/>
    <w:rsid w:val="004B0817"/>
    <w:rsid w:val="004B159E"/>
    <w:rsid w:val="004B2D11"/>
    <w:rsid w:val="004C5A7D"/>
    <w:rsid w:val="004E2A72"/>
    <w:rsid w:val="004E3C81"/>
    <w:rsid w:val="004E5A3C"/>
    <w:rsid w:val="004F38DE"/>
    <w:rsid w:val="004F587B"/>
    <w:rsid w:val="0050099D"/>
    <w:rsid w:val="005012A6"/>
    <w:rsid w:val="005112C0"/>
    <w:rsid w:val="00512AFC"/>
    <w:rsid w:val="00522FC5"/>
    <w:rsid w:val="005241B0"/>
    <w:rsid w:val="00524FDB"/>
    <w:rsid w:val="00526D31"/>
    <w:rsid w:val="00530FD2"/>
    <w:rsid w:val="00541A74"/>
    <w:rsid w:val="005467E9"/>
    <w:rsid w:val="0055025E"/>
    <w:rsid w:val="00551EDA"/>
    <w:rsid w:val="00554F0A"/>
    <w:rsid w:val="0055529D"/>
    <w:rsid w:val="0055758C"/>
    <w:rsid w:val="00561803"/>
    <w:rsid w:val="00561826"/>
    <w:rsid w:val="005801CD"/>
    <w:rsid w:val="005813BD"/>
    <w:rsid w:val="005820FE"/>
    <w:rsid w:val="00583507"/>
    <w:rsid w:val="00583763"/>
    <w:rsid w:val="005905B6"/>
    <w:rsid w:val="00591BAD"/>
    <w:rsid w:val="00594467"/>
    <w:rsid w:val="005944C5"/>
    <w:rsid w:val="00594C93"/>
    <w:rsid w:val="00596246"/>
    <w:rsid w:val="005A2D13"/>
    <w:rsid w:val="005B2E2C"/>
    <w:rsid w:val="005B2F53"/>
    <w:rsid w:val="005B40B6"/>
    <w:rsid w:val="005B5934"/>
    <w:rsid w:val="005C19BE"/>
    <w:rsid w:val="005C35DF"/>
    <w:rsid w:val="005C4EF6"/>
    <w:rsid w:val="005C5A10"/>
    <w:rsid w:val="005D293F"/>
    <w:rsid w:val="005D2C74"/>
    <w:rsid w:val="005D6545"/>
    <w:rsid w:val="005E605B"/>
    <w:rsid w:val="005E648F"/>
    <w:rsid w:val="005F163E"/>
    <w:rsid w:val="005F2163"/>
    <w:rsid w:val="005F2A17"/>
    <w:rsid w:val="005F33E8"/>
    <w:rsid w:val="00606401"/>
    <w:rsid w:val="0061192C"/>
    <w:rsid w:val="00614E05"/>
    <w:rsid w:val="00615D11"/>
    <w:rsid w:val="00617B45"/>
    <w:rsid w:val="00625C1B"/>
    <w:rsid w:val="0063486F"/>
    <w:rsid w:val="00634FEF"/>
    <w:rsid w:val="00635F93"/>
    <w:rsid w:val="0063612E"/>
    <w:rsid w:val="00637E20"/>
    <w:rsid w:val="0064450C"/>
    <w:rsid w:val="006450F2"/>
    <w:rsid w:val="006514FB"/>
    <w:rsid w:val="00652152"/>
    <w:rsid w:val="00656BF4"/>
    <w:rsid w:val="006619F2"/>
    <w:rsid w:val="00667D9E"/>
    <w:rsid w:val="006735EE"/>
    <w:rsid w:val="0067408B"/>
    <w:rsid w:val="00675DED"/>
    <w:rsid w:val="00676B51"/>
    <w:rsid w:val="00681957"/>
    <w:rsid w:val="006824FB"/>
    <w:rsid w:val="00683FF9"/>
    <w:rsid w:val="006849AF"/>
    <w:rsid w:val="006860E5"/>
    <w:rsid w:val="00686302"/>
    <w:rsid w:val="00686596"/>
    <w:rsid w:val="00686D2F"/>
    <w:rsid w:val="00690692"/>
    <w:rsid w:val="00692DD4"/>
    <w:rsid w:val="00693254"/>
    <w:rsid w:val="006B6922"/>
    <w:rsid w:val="006D5BC5"/>
    <w:rsid w:val="006E158C"/>
    <w:rsid w:val="006E7C6E"/>
    <w:rsid w:val="006F4286"/>
    <w:rsid w:val="00700AF5"/>
    <w:rsid w:val="007148EE"/>
    <w:rsid w:val="00717D91"/>
    <w:rsid w:val="00743176"/>
    <w:rsid w:val="00745BF5"/>
    <w:rsid w:val="00745D44"/>
    <w:rsid w:val="007514B4"/>
    <w:rsid w:val="007531B9"/>
    <w:rsid w:val="007550AA"/>
    <w:rsid w:val="0075558E"/>
    <w:rsid w:val="0075562A"/>
    <w:rsid w:val="00756E98"/>
    <w:rsid w:val="0075788E"/>
    <w:rsid w:val="00757C92"/>
    <w:rsid w:val="007612FD"/>
    <w:rsid w:val="00764BCE"/>
    <w:rsid w:val="00770687"/>
    <w:rsid w:val="00772F82"/>
    <w:rsid w:val="007751DB"/>
    <w:rsid w:val="00781482"/>
    <w:rsid w:val="007867F3"/>
    <w:rsid w:val="007877F6"/>
    <w:rsid w:val="00787E33"/>
    <w:rsid w:val="00792B87"/>
    <w:rsid w:val="007A2C98"/>
    <w:rsid w:val="007B2564"/>
    <w:rsid w:val="007C04C5"/>
    <w:rsid w:val="007C1375"/>
    <w:rsid w:val="007D07BE"/>
    <w:rsid w:val="007D4756"/>
    <w:rsid w:val="007E16D0"/>
    <w:rsid w:val="007E21A7"/>
    <w:rsid w:val="007E2430"/>
    <w:rsid w:val="007E363C"/>
    <w:rsid w:val="007E5B47"/>
    <w:rsid w:val="007E5C00"/>
    <w:rsid w:val="007E6E16"/>
    <w:rsid w:val="007F36BF"/>
    <w:rsid w:val="008043D7"/>
    <w:rsid w:val="00811DE5"/>
    <w:rsid w:val="00812A32"/>
    <w:rsid w:val="00820464"/>
    <w:rsid w:val="0082316F"/>
    <w:rsid w:val="00823A9E"/>
    <w:rsid w:val="00826CF4"/>
    <w:rsid w:val="00831E21"/>
    <w:rsid w:val="00834D7E"/>
    <w:rsid w:val="008357ED"/>
    <w:rsid w:val="00840495"/>
    <w:rsid w:val="0084696F"/>
    <w:rsid w:val="00851D7E"/>
    <w:rsid w:val="00857474"/>
    <w:rsid w:val="00860A86"/>
    <w:rsid w:val="00862F29"/>
    <w:rsid w:val="00864DA8"/>
    <w:rsid w:val="00865045"/>
    <w:rsid w:val="00866BED"/>
    <w:rsid w:val="00882C23"/>
    <w:rsid w:val="008835E7"/>
    <w:rsid w:val="008877E8"/>
    <w:rsid w:val="008A5E0D"/>
    <w:rsid w:val="008B5144"/>
    <w:rsid w:val="008B79B4"/>
    <w:rsid w:val="008C5D13"/>
    <w:rsid w:val="008C7CF4"/>
    <w:rsid w:val="008D2874"/>
    <w:rsid w:val="008E1566"/>
    <w:rsid w:val="008E2F1B"/>
    <w:rsid w:val="008F22FB"/>
    <w:rsid w:val="008F55FA"/>
    <w:rsid w:val="008F5938"/>
    <w:rsid w:val="009012F3"/>
    <w:rsid w:val="009022A5"/>
    <w:rsid w:val="009033B1"/>
    <w:rsid w:val="00905D23"/>
    <w:rsid w:val="00906F2B"/>
    <w:rsid w:val="009177D5"/>
    <w:rsid w:val="00923F4B"/>
    <w:rsid w:val="009251B0"/>
    <w:rsid w:val="00926624"/>
    <w:rsid w:val="00926F47"/>
    <w:rsid w:val="009279F8"/>
    <w:rsid w:val="0093252B"/>
    <w:rsid w:val="00933C37"/>
    <w:rsid w:val="009423DE"/>
    <w:rsid w:val="0094612D"/>
    <w:rsid w:val="00946863"/>
    <w:rsid w:val="00950B6F"/>
    <w:rsid w:val="00964280"/>
    <w:rsid w:val="00965521"/>
    <w:rsid w:val="00970372"/>
    <w:rsid w:val="00973888"/>
    <w:rsid w:val="0097473C"/>
    <w:rsid w:val="0097581F"/>
    <w:rsid w:val="00983D82"/>
    <w:rsid w:val="009846A7"/>
    <w:rsid w:val="00985F62"/>
    <w:rsid w:val="00993BAD"/>
    <w:rsid w:val="009A3BFD"/>
    <w:rsid w:val="009A4D4C"/>
    <w:rsid w:val="009A72FF"/>
    <w:rsid w:val="009B1EDB"/>
    <w:rsid w:val="009B6551"/>
    <w:rsid w:val="009B68B9"/>
    <w:rsid w:val="009B7306"/>
    <w:rsid w:val="009B74E5"/>
    <w:rsid w:val="009C4317"/>
    <w:rsid w:val="009C5335"/>
    <w:rsid w:val="009C6DE9"/>
    <w:rsid w:val="009D0509"/>
    <w:rsid w:val="009D2E29"/>
    <w:rsid w:val="009D4A67"/>
    <w:rsid w:val="009D53BC"/>
    <w:rsid w:val="009D6C38"/>
    <w:rsid w:val="009F3D46"/>
    <w:rsid w:val="009F4A4F"/>
    <w:rsid w:val="00A05E99"/>
    <w:rsid w:val="00A10A78"/>
    <w:rsid w:val="00A12DBF"/>
    <w:rsid w:val="00A161F5"/>
    <w:rsid w:val="00A21FFD"/>
    <w:rsid w:val="00A31B22"/>
    <w:rsid w:val="00A36FCB"/>
    <w:rsid w:val="00A37CB0"/>
    <w:rsid w:val="00A5640C"/>
    <w:rsid w:val="00A603C6"/>
    <w:rsid w:val="00A6102B"/>
    <w:rsid w:val="00A6703E"/>
    <w:rsid w:val="00A7138E"/>
    <w:rsid w:val="00A74D7F"/>
    <w:rsid w:val="00A801CD"/>
    <w:rsid w:val="00A84114"/>
    <w:rsid w:val="00A86338"/>
    <w:rsid w:val="00A92F13"/>
    <w:rsid w:val="00A951DC"/>
    <w:rsid w:val="00A97E35"/>
    <w:rsid w:val="00AA429E"/>
    <w:rsid w:val="00AA4BCA"/>
    <w:rsid w:val="00AA666B"/>
    <w:rsid w:val="00AB0FB5"/>
    <w:rsid w:val="00AB12C1"/>
    <w:rsid w:val="00AB1960"/>
    <w:rsid w:val="00AB22F9"/>
    <w:rsid w:val="00AB33FA"/>
    <w:rsid w:val="00AB46DB"/>
    <w:rsid w:val="00AC5A54"/>
    <w:rsid w:val="00AD1B56"/>
    <w:rsid w:val="00AD2F18"/>
    <w:rsid w:val="00AD4A22"/>
    <w:rsid w:val="00AD58AD"/>
    <w:rsid w:val="00AE0B43"/>
    <w:rsid w:val="00AE5CED"/>
    <w:rsid w:val="00AF190C"/>
    <w:rsid w:val="00AF4095"/>
    <w:rsid w:val="00AF5BDF"/>
    <w:rsid w:val="00B031A6"/>
    <w:rsid w:val="00B14F43"/>
    <w:rsid w:val="00B278E6"/>
    <w:rsid w:val="00B30FE8"/>
    <w:rsid w:val="00B6465F"/>
    <w:rsid w:val="00B66887"/>
    <w:rsid w:val="00B75EB3"/>
    <w:rsid w:val="00B80169"/>
    <w:rsid w:val="00B82E3D"/>
    <w:rsid w:val="00B871DB"/>
    <w:rsid w:val="00B87DB1"/>
    <w:rsid w:val="00B87ECC"/>
    <w:rsid w:val="00B93827"/>
    <w:rsid w:val="00B97A95"/>
    <w:rsid w:val="00BA0A3E"/>
    <w:rsid w:val="00BB2926"/>
    <w:rsid w:val="00BB4BE7"/>
    <w:rsid w:val="00BB7952"/>
    <w:rsid w:val="00BC16EC"/>
    <w:rsid w:val="00BC2947"/>
    <w:rsid w:val="00BC488D"/>
    <w:rsid w:val="00BD3BF1"/>
    <w:rsid w:val="00BD753D"/>
    <w:rsid w:val="00BE0448"/>
    <w:rsid w:val="00BE4DBD"/>
    <w:rsid w:val="00BE7025"/>
    <w:rsid w:val="00BF1AAC"/>
    <w:rsid w:val="00BF26CD"/>
    <w:rsid w:val="00BF325D"/>
    <w:rsid w:val="00BF50EE"/>
    <w:rsid w:val="00C01AEC"/>
    <w:rsid w:val="00C03CBD"/>
    <w:rsid w:val="00C05D82"/>
    <w:rsid w:val="00C22DF2"/>
    <w:rsid w:val="00C23A20"/>
    <w:rsid w:val="00C25D61"/>
    <w:rsid w:val="00C27B83"/>
    <w:rsid w:val="00C3344C"/>
    <w:rsid w:val="00C37777"/>
    <w:rsid w:val="00C413CD"/>
    <w:rsid w:val="00C4185C"/>
    <w:rsid w:val="00C541C6"/>
    <w:rsid w:val="00C60119"/>
    <w:rsid w:val="00C6026C"/>
    <w:rsid w:val="00C62ABC"/>
    <w:rsid w:val="00C63D08"/>
    <w:rsid w:val="00C64C0A"/>
    <w:rsid w:val="00C652F7"/>
    <w:rsid w:val="00C73B87"/>
    <w:rsid w:val="00C80388"/>
    <w:rsid w:val="00C83AB5"/>
    <w:rsid w:val="00C84C7B"/>
    <w:rsid w:val="00C859BB"/>
    <w:rsid w:val="00C865FB"/>
    <w:rsid w:val="00C87128"/>
    <w:rsid w:val="00C87F67"/>
    <w:rsid w:val="00C914A5"/>
    <w:rsid w:val="00C962FB"/>
    <w:rsid w:val="00CA125E"/>
    <w:rsid w:val="00CA6334"/>
    <w:rsid w:val="00CB1B3D"/>
    <w:rsid w:val="00CB2323"/>
    <w:rsid w:val="00CB59B3"/>
    <w:rsid w:val="00CB609A"/>
    <w:rsid w:val="00CB696E"/>
    <w:rsid w:val="00CC3F48"/>
    <w:rsid w:val="00CC5025"/>
    <w:rsid w:val="00CD0F0D"/>
    <w:rsid w:val="00CD3FF4"/>
    <w:rsid w:val="00CD4B9E"/>
    <w:rsid w:val="00CE249E"/>
    <w:rsid w:val="00CE3A63"/>
    <w:rsid w:val="00CF54B2"/>
    <w:rsid w:val="00D218FE"/>
    <w:rsid w:val="00D30A33"/>
    <w:rsid w:val="00D368AB"/>
    <w:rsid w:val="00D41ADB"/>
    <w:rsid w:val="00D5189A"/>
    <w:rsid w:val="00D60CEC"/>
    <w:rsid w:val="00D64B4E"/>
    <w:rsid w:val="00D81FAE"/>
    <w:rsid w:val="00D856FB"/>
    <w:rsid w:val="00D86C83"/>
    <w:rsid w:val="00D91604"/>
    <w:rsid w:val="00D936ED"/>
    <w:rsid w:val="00D939B4"/>
    <w:rsid w:val="00D9544A"/>
    <w:rsid w:val="00D96BEA"/>
    <w:rsid w:val="00DA2679"/>
    <w:rsid w:val="00DA3DB6"/>
    <w:rsid w:val="00DA4A9A"/>
    <w:rsid w:val="00DA4E3B"/>
    <w:rsid w:val="00DA605F"/>
    <w:rsid w:val="00DA6AD8"/>
    <w:rsid w:val="00DB32F5"/>
    <w:rsid w:val="00DB4548"/>
    <w:rsid w:val="00DC02C8"/>
    <w:rsid w:val="00DC2458"/>
    <w:rsid w:val="00DC28CE"/>
    <w:rsid w:val="00DC2E4D"/>
    <w:rsid w:val="00DC43DD"/>
    <w:rsid w:val="00DD2385"/>
    <w:rsid w:val="00DE1416"/>
    <w:rsid w:val="00DE1B32"/>
    <w:rsid w:val="00DE642D"/>
    <w:rsid w:val="00DF5B4F"/>
    <w:rsid w:val="00DF789F"/>
    <w:rsid w:val="00E0192C"/>
    <w:rsid w:val="00E0196D"/>
    <w:rsid w:val="00E048A0"/>
    <w:rsid w:val="00E064AD"/>
    <w:rsid w:val="00E10740"/>
    <w:rsid w:val="00E1133B"/>
    <w:rsid w:val="00E169CC"/>
    <w:rsid w:val="00E2159C"/>
    <w:rsid w:val="00E259CF"/>
    <w:rsid w:val="00E268F0"/>
    <w:rsid w:val="00E316DB"/>
    <w:rsid w:val="00E31D4B"/>
    <w:rsid w:val="00E33751"/>
    <w:rsid w:val="00E40C13"/>
    <w:rsid w:val="00E455B2"/>
    <w:rsid w:val="00E52A76"/>
    <w:rsid w:val="00E530B2"/>
    <w:rsid w:val="00E664BD"/>
    <w:rsid w:val="00E67A6E"/>
    <w:rsid w:val="00E71128"/>
    <w:rsid w:val="00E7392E"/>
    <w:rsid w:val="00E77179"/>
    <w:rsid w:val="00E873EB"/>
    <w:rsid w:val="00E906CD"/>
    <w:rsid w:val="00E9670A"/>
    <w:rsid w:val="00E96722"/>
    <w:rsid w:val="00EA004C"/>
    <w:rsid w:val="00EA0A04"/>
    <w:rsid w:val="00EA1509"/>
    <w:rsid w:val="00EA261D"/>
    <w:rsid w:val="00EA4DE8"/>
    <w:rsid w:val="00EA5EF8"/>
    <w:rsid w:val="00EB1AF0"/>
    <w:rsid w:val="00EB52AB"/>
    <w:rsid w:val="00EB6B90"/>
    <w:rsid w:val="00EC0A71"/>
    <w:rsid w:val="00EC4852"/>
    <w:rsid w:val="00EC7F84"/>
    <w:rsid w:val="00ED0407"/>
    <w:rsid w:val="00ED4AF2"/>
    <w:rsid w:val="00EE4424"/>
    <w:rsid w:val="00EF3590"/>
    <w:rsid w:val="00EF5903"/>
    <w:rsid w:val="00F03E1F"/>
    <w:rsid w:val="00F077CC"/>
    <w:rsid w:val="00F136CE"/>
    <w:rsid w:val="00F240EC"/>
    <w:rsid w:val="00F408A9"/>
    <w:rsid w:val="00F534E9"/>
    <w:rsid w:val="00F73F5B"/>
    <w:rsid w:val="00F82E14"/>
    <w:rsid w:val="00F838F8"/>
    <w:rsid w:val="00F85AD7"/>
    <w:rsid w:val="00F8701F"/>
    <w:rsid w:val="00F90595"/>
    <w:rsid w:val="00F90815"/>
    <w:rsid w:val="00F9538C"/>
    <w:rsid w:val="00F965DB"/>
    <w:rsid w:val="00F97528"/>
    <w:rsid w:val="00F9764B"/>
    <w:rsid w:val="00FA2CB5"/>
    <w:rsid w:val="00FA38EF"/>
    <w:rsid w:val="00FA4DA3"/>
    <w:rsid w:val="00FB0742"/>
    <w:rsid w:val="00FC1D61"/>
    <w:rsid w:val="00FC1F25"/>
    <w:rsid w:val="00FC6DEA"/>
    <w:rsid w:val="00FD5E92"/>
    <w:rsid w:val="00FD64A9"/>
    <w:rsid w:val="00FE2B37"/>
    <w:rsid w:val="00FE470D"/>
    <w:rsid w:val="00FE50E4"/>
    <w:rsid w:val="2C9C2DAE"/>
    <w:rsid w:val="3E802247"/>
    <w:rsid w:val="6C6947F6"/>
    <w:rsid w:val="767E6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iPriority="99" w:qFormat="1"/>
    <w:lsdException w:name="footer" w:semiHidden="0" w:uiPriority="99"/>
    <w:lsdException w:name="caption" w:uiPriority="35" w:qFormat="1"/>
    <w:lsdException w:name="annotation reference" w:unhideWhenUsed="0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 w:qFormat="1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A86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860A86"/>
    <w:pPr>
      <w:keepNext/>
      <w:keepLines/>
      <w:spacing w:before="340" w:after="330" w:line="576" w:lineRule="auto"/>
      <w:outlineLvl w:val="0"/>
    </w:pPr>
    <w:rPr>
      <w:rFonts w:ascii="Times New Roman" w:hAnsi="Times New Roman" w:cs="Times New Roman"/>
      <w:b/>
      <w:kern w:val="44"/>
      <w:sz w:val="44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60A86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rsid w:val="00860A86"/>
    <w:pPr>
      <w:jc w:val="left"/>
    </w:pPr>
    <w:rPr>
      <w:rFonts w:ascii="Times New Roman" w:hAnsi="Times New Roman" w:cs="Times New Roman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860A8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60A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860A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semiHidden/>
    <w:unhideWhenUsed/>
    <w:qFormat/>
    <w:rsid w:val="00860A86"/>
  </w:style>
  <w:style w:type="character" w:styleId="a8">
    <w:name w:val="FollowedHyperlink"/>
    <w:basedOn w:val="a0"/>
    <w:semiHidden/>
    <w:unhideWhenUsed/>
    <w:rsid w:val="00860A86"/>
    <w:rPr>
      <w:color w:val="333333"/>
      <w:u w:val="none"/>
    </w:rPr>
  </w:style>
  <w:style w:type="character" w:styleId="a9">
    <w:name w:val="Hyperlink"/>
    <w:basedOn w:val="a0"/>
    <w:unhideWhenUsed/>
    <w:rsid w:val="00860A86"/>
    <w:rPr>
      <w:color w:val="333333"/>
      <w:u w:val="none"/>
    </w:rPr>
  </w:style>
  <w:style w:type="character" w:styleId="aa">
    <w:name w:val="annotation reference"/>
    <w:basedOn w:val="a0"/>
    <w:semiHidden/>
    <w:rsid w:val="00860A86"/>
    <w:rPr>
      <w:sz w:val="21"/>
      <w:szCs w:val="21"/>
    </w:rPr>
  </w:style>
  <w:style w:type="table" w:styleId="ab">
    <w:name w:val="Table Grid"/>
    <w:basedOn w:val="a1"/>
    <w:uiPriority w:val="99"/>
    <w:unhideWhenUsed/>
    <w:qFormat/>
    <w:rsid w:val="00860A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rsid w:val="00860A86"/>
    <w:pPr>
      <w:ind w:firstLineChars="200" w:firstLine="420"/>
    </w:pPr>
  </w:style>
  <w:style w:type="paragraph" w:customStyle="1" w:styleId="CharCharCharCharCharCharChar">
    <w:name w:val="Char Char Char Char Char Char Char"/>
    <w:basedOn w:val="a"/>
    <w:rsid w:val="00860A86"/>
    <w:pPr>
      <w:widowControl/>
      <w:spacing w:after="160" w:line="240" w:lineRule="exact"/>
      <w:jc w:val="left"/>
    </w:pPr>
    <w:rPr>
      <w:rFonts w:ascii="Times New Roman" w:eastAsia="仿宋_GB2312" w:hAnsi="Times New Roman" w:cs="Times New Roman"/>
      <w:sz w:val="32"/>
      <w:szCs w:val="20"/>
    </w:rPr>
  </w:style>
  <w:style w:type="paragraph" w:customStyle="1" w:styleId="11">
    <w:name w:val="无间隔1"/>
    <w:uiPriority w:val="1"/>
    <w:qFormat/>
    <w:rsid w:val="00860A86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customStyle="1" w:styleId="Char2">
    <w:name w:val="页眉 Char"/>
    <w:basedOn w:val="a0"/>
    <w:link w:val="a6"/>
    <w:uiPriority w:val="99"/>
    <w:qFormat/>
    <w:rsid w:val="00860A8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860A86"/>
    <w:rPr>
      <w:sz w:val="18"/>
      <w:szCs w:val="18"/>
    </w:rPr>
  </w:style>
  <w:style w:type="character" w:customStyle="1" w:styleId="Char">
    <w:name w:val="批注文字 Char"/>
    <w:basedOn w:val="a0"/>
    <w:link w:val="a3"/>
    <w:semiHidden/>
    <w:qFormat/>
    <w:rsid w:val="00860A86"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rsid w:val="00860A86"/>
    <w:rPr>
      <w:sz w:val="18"/>
      <w:szCs w:val="18"/>
    </w:rPr>
  </w:style>
  <w:style w:type="character" w:customStyle="1" w:styleId="1Char">
    <w:name w:val="标题 1 Char"/>
    <w:basedOn w:val="a0"/>
    <w:link w:val="1"/>
    <w:rsid w:val="00860A86"/>
    <w:rPr>
      <w:b/>
      <w:kern w:val="44"/>
      <w:sz w:val="44"/>
      <w:szCs w:val="24"/>
    </w:rPr>
  </w:style>
  <w:style w:type="character" w:customStyle="1" w:styleId="2Char">
    <w:name w:val="标题 2 Char"/>
    <w:basedOn w:val="a0"/>
    <w:link w:val="2"/>
    <w:uiPriority w:val="9"/>
    <w:qFormat/>
    <w:rsid w:val="00860A86"/>
    <w:rPr>
      <w:rFonts w:ascii="Cambria" w:hAnsi="Cambria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D1F326-6251-4A02-9297-4CBF25709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340</Words>
  <Characters>1939</Characters>
  <Application>Microsoft Office Word</Application>
  <DocSecurity>0</DocSecurity>
  <Lines>16</Lines>
  <Paragraphs>4</Paragraphs>
  <ScaleCrop>false</ScaleCrop>
  <Company>Lenovo (Beijing) Limited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总公司门户网站管理办法</dc:title>
  <dc:creator>MGD</dc:creator>
  <cp:lastModifiedBy>Lenovo User</cp:lastModifiedBy>
  <cp:revision>11</cp:revision>
  <cp:lastPrinted>2019-09-24T08:58:00Z</cp:lastPrinted>
  <dcterms:created xsi:type="dcterms:W3CDTF">2019-09-24T08:58:00Z</dcterms:created>
  <dcterms:modified xsi:type="dcterms:W3CDTF">2020-03-25T08:06:00Z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2052-11.1.0.7875</vt:lpwstr>
  </property>
</Properties>
</file>